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695" w:rsidRDefault="00505695" w:rsidP="00113446">
      <w:pPr>
        <w:numPr>
          <w:ilvl w:val="0"/>
          <w:numId w:val="0"/>
        </w:numPr>
        <w:spacing w:line="276" w:lineRule="auto"/>
        <w:ind w:left="502"/>
        <w:jc w:val="left"/>
        <w:rPr>
          <w:rtl/>
        </w:rPr>
      </w:pPr>
      <w:bookmarkStart w:id="0" w:name="_GoBack"/>
      <w:bookmarkEnd w:id="0"/>
    </w:p>
    <w:p w:rsidR="00635BF5" w:rsidRDefault="00635BF5" w:rsidP="00113446">
      <w:pPr>
        <w:numPr>
          <w:ilvl w:val="0"/>
          <w:numId w:val="0"/>
        </w:numPr>
        <w:spacing w:line="276" w:lineRule="auto"/>
        <w:ind w:left="502"/>
        <w:jc w:val="left"/>
        <w:rPr>
          <w:rtl/>
        </w:rPr>
      </w:pPr>
    </w:p>
    <w:p w:rsidR="00635BF5" w:rsidRPr="00FE35DA" w:rsidRDefault="00D90309" w:rsidP="00D90309">
      <w:pPr>
        <w:numPr>
          <w:ilvl w:val="0"/>
          <w:numId w:val="0"/>
        </w:numPr>
        <w:spacing w:line="276" w:lineRule="auto"/>
        <w:ind w:left="502"/>
        <w:jc w:val="right"/>
        <w:rPr>
          <w:sz w:val="20"/>
          <w:szCs w:val="20"/>
          <w:rtl/>
        </w:rPr>
      </w:pPr>
      <w:r w:rsidRPr="00FE35DA">
        <w:rPr>
          <w:rFonts w:hint="eastAsia"/>
          <w:sz w:val="20"/>
          <w:szCs w:val="20"/>
          <w:rtl/>
        </w:rPr>
        <w:t>‏</w:t>
      </w:r>
      <w:r w:rsidRPr="00FE35DA">
        <w:rPr>
          <w:sz w:val="20"/>
          <w:szCs w:val="20"/>
          <w:rtl/>
        </w:rPr>
        <w:t>06/11/2012</w:t>
      </w:r>
    </w:p>
    <w:p w:rsidR="00D90309" w:rsidRPr="00FE35DA" w:rsidRDefault="00D90309" w:rsidP="00D90309">
      <w:pPr>
        <w:numPr>
          <w:ilvl w:val="0"/>
          <w:numId w:val="0"/>
        </w:numPr>
        <w:spacing w:line="276" w:lineRule="auto"/>
        <w:ind w:left="502"/>
        <w:jc w:val="right"/>
        <w:rPr>
          <w:sz w:val="20"/>
          <w:szCs w:val="20"/>
          <w:rtl/>
        </w:rPr>
      </w:pPr>
      <w:r w:rsidRPr="00FE35DA">
        <w:rPr>
          <w:rFonts w:hint="eastAsia"/>
          <w:sz w:val="20"/>
          <w:szCs w:val="20"/>
          <w:rtl/>
        </w:rPr>
        <w:t>‏כ</w:t>
      </w:r>
      <w:r w:rsidRPr="00FE35DA">
        <w:rPr>
          <w:sz w:val="20"/>
          <w:szCs w:val="20"/>
          <w:rtl/>
        </w:rPr>
        <w:t>"</w:t>
      </w:r>
      <w:r w:rsidRPr="00FE35DA">
        <w:rPr>
          <w:rFonts w:hint="eastAsia"/>
          <w:sz w:val="20"/>
          <w:szCs w:val="20"/>
          <w:rtl/>
        </w:rPr>
        <w:t>א</w:t>
      </w:r>
      <w:r w:rsidRPr="00FE35DA">
        <w:rPr>
          <w:sz w:val="20"/>
          <w:szCs w:val="20"/>
          <w:rtl/>
        </w:rPr>
        <w:t>/</w:t>
      </w:r>
      <w:r w:rsidRPr="00FE35DA">
        <w:rPr>
          <w:rFonts w:hint="eastAsia"/>
          <w:sz w:val="20"/>
          <w:szCs w:val="20"/>
          <w:rtl/>
        </w:rPr>
        <w:t>חשון</w:t>
      </w:r>
      <w:r w:rsidRPr="00FE35DA">
        <w:rPr>
          <w:sz w:val="20"/>
          <w:szCs w:val="20"/>
          <w:rtl/>
        </w:rPr>
        <w:t>/</w:t>
      </w:r>
      <w:r w:rsidRPr="00FE35DA">
        <w:rPr>
          <w:rFonts w:hint="eastAsia"/>
          <w:sz w:val="20"/>
          <w:szCs w:val="20"/>
          <w:rtl/>
        </w:rPr>
        <w:t>תשע</w:t>
      </w:r>
      <w:r w:rsidRPr="00FE35DA">
        <w:rPr>
          <w:sz w:val="20"/>
          <w:szCs w:val="20"/>
          <w:rtl/>
        </w:rPr>
        <w:t>"</w:t>
      </w:r>
      <w:r w:rsidRPr="00FE35DA">
        <w:rPr>
          <w:rFonts w:hint="eastAsia"/>
          <w:sz w:val="20"/>
          <w:szCs w:val="20"/>
          <w:rtl/>
        </w:rPr>
        <w:t>ג</w:t>
      </w:r>
    </w:p>
    <w:p w:rsidR="00D90309" w:rsidRPr="00FE35DA" w:rsidRDefault="00D90309" w:rsidP="00113446">
      <w:pPr>
        <w:numPr>
          <w:ilvl w:val="0"/>
          <w:numId w:val="0"/>
        </w:numPr>
        <w:spacing w:line="276" w:lineRule="auto"/>
        <w:ind w:left="360"/>
        <w:jc w:val="left"/>
        <w:rPr>
          <w:rtl/>
        </w:rPr>
      </w:pPr>
    </w:p>
    <w:p w:rsidR="00E469E2" w:rsidRPr="00FE35DA" w:rsidRDefault="00635BF5" w:rsidP="00E469E2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color w:val="215868"/>
          <w:sz w:val="30"/>
          <w:szCs w:val="30"/>
          <w:rtl/>
        </w:rPr>
      </w:pPr>
      <w:r w:rsidRPr="00FE35DA">
        <w:rPr>
          <w:rFonts w:hint="cs"/>
          <w:rtl/>
        </w:rPr>
        <w:t>לכבוד:</w:t>
      </w:r>
    </w:p>
    <w:p w:rsidR="00E469E2" w:rsidRPr="00FE35DA" w:rsidRDefault="00E469E2" w:rsidP="00E469E2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sz w:val="24"/>
        </w:rPr>
      </w:pPr>
      <w:r w:rsidRPr="00FE35DA">
        <w:rPr>
          <w:rFonts w:ascii="Arial" w:hAnsi="Arial" w:hint="cs"/>
          <w:color w:val="215868"/>
          <w:sz w:val="30"/>
          <w:szCs w:val="30"/>
          <w:rtl/>
        </w:rPr>
        <w:t xml:space="preserve"> </w:t>
      </w:r>
      <w:r w:rsidRPr="00FE35DA">
        <w:rPr>
          <w:rFonts w:ascii="Arial" w:hAnsi="Arial" w:hint="cs"/>
          <w:sz w:val="24"/>
          <w:rtl/>
        </w:rPr>
        <w:t>המשרד להגנת הסביבה</w:t>
      </w:r>
    </w:p>
    <w:p w:rsidR="00E469E2" w:rsidRPr="00FE35DA" w:rsidRDefault="00E469E2" w:rsidP="00E469E2">
      <w:pPr>
        <w:numPr>
          <w:ilvl w:val="0"/>
          <w:numId w:val="0"/>
        </w:numPr>
        <w:spacing w:line="276" w:lineRule="auto"/>
        <w:ind w:left="360"/>
        <w:jc w:val="left"/>
        <w:rPr>
          <w:sz w:val="24"/>
        </w:rPr>
      </w:pPr>
      <w:r w:rsidRPr="00FE35DA">
        <w:rPr>
          <w:rFonts w:ascii="Arial" w:hAnsi="Arial" w:hint="cs"/>
          <w:sz w:val="24"/>
          <w:rtl/>
        </w:rPr>
        <w:t>ועדת מכרזים</w:t>
      </w:r>
    </w:p>
    <w:p w:rsidR="00635BF5" w:rsidRPr="00FE35DA" w:rsidRDefault="00635BF5" w:rsidP="00113446">
      <w:pPr>
        <w:numPr>
          <w:ilvl w:val="0"/>
          <w:numId w:val="0"/>
        </w:numPr>
        <w:spacing w:line="276" w:lineRule="auto"/>
        <w:ind w:left="360"/>
        <w:jc w:val="left"/>
        <w:rPr>
          <w:rtl/>
        </w:rPr>
      </w:pPr>
    </w:p>
    <w:p w:rsidR="00635BF5" w:rsidRPr="00FE35DA" w:rsidRDefault="00635BF5" w:rsidP="00113446">
      <w:pPr>
        <w:numPr>
          <w:ilvl w:val="0"/>
          <w:numId w:val="0"/>
        </w:numPr>
        <w:spacing w:line="276" w:lineRule="auto"/>
        <w:ind w:left="502"/>
        <w:jc w:val="left"/>
        <w:rPr>
          <w:rtl/>
        </w:rPr>
      </w:pPr>
    </w:p>
    <w:p w:rsidR="00635BF5" w:rsidRPr="00FE35DA" w:rsidRDefault="00635BF5" w:rsidP="00113446">
      <w:pPr>
        <w:numPr>
          <w:ilvl w:val="0"/>
          <w:numId w:val="0"/>
        </w:numPr>
        <w:spacing w:line="276" w:lineRule="auto"/>
        <w:ind w:left="360"/>
        <w:jc w:val="left"/>
        <w:rPr>
          <w:u w:val="single"/>
          <w:rtl/>
        </w:rPr>
      </w:pPr>
      <w:r w:rsidRPr="00FE35DA">
        <w:rPr>
          <w:rFonts w:hint="cs"/>
          <w:u w:val="single"/>
          <w:rtl/>
        </w:rPr>
        <w:t>הנדון: תקציב לתכנית חינוכית "הולכים על נקי- זאת הכינרת שלנו"</w:t>
      </w:r>
    </w:p>
    <w:p w:rsidR="00635BF5" w:rsidRPr="00FE35DA" w:rsidRDefault="00635BF5" w:rsidP="00113446">
      <w:pPr>
        <w:numPr>
          <w:ilvl w:val="0"/>
          <w:numId w:val="0"/>
        </w:numPr>
        <w:spacing w:line="276" w:lineRule="auto"/>
        <w:ind w:left="502"/>
        <w:jc w:val="left"/>
        <w:rPr>
          <w:rtl/>
        </w:rPr>
      </w:pPr>
    </w:p>
    <w:p w:rsidR="00635BF5" w:rsidRPr="00FE35DA" w:rsidRDefault="00635BF5" w:rsidP="00E26C38">
      <w:pPr>
        <w:numPr>
          <w:ilvl w:val="0"/>
          <w:numId w:val="0"/>
        </w:numPr>
        <w:spacing w:line="360" w:lineRule="auto"/>
        <w:ind w:left="360"/>
        <w:rPr>
          <w:rtl/>
        </w:rPr>
      </w:pPr>
      <w:r w:rsidRPr="00FE35DA">
        <w:rPr>
          <w:rFonts w:hint="cs"/>
          <w:rtl/>
        </w:rPr>
        <w:t>בשנים האחרונות פעל המשרד להגנת הסביבה בשיתוף</w:t>
      </w:r>
      <w:r w:rsidR="00446C53" w:rsidRPr="00FE35DA">
        <w:rPr>
          <w:rFonts w:hint="cs"/>
          <w:rtl/>
        </w:rPr>
        <w:t xml:space="preserve"> עם</w:t>
      </w:r>
      <w:r w:rsidRPr="00FE35DA">
        <w:rPr>
          <w:rFonts w:hint="cs"/>
          <w:rtl/>
        </w:rPr>
        <w:t xml:space="preserve"> איגוד ערים כינרת </w:t>
      </w:r>
      <w:r w:rsidR="00446C53" w:rsidRPr="00FE35DA">
        <w:rPr>
          <w:rFonts w:hint="cs"/>
          <w:rtl/>
        </w:rPr>
        <w:t>(</w:t>
      </w:r>
      <w:r w:rsidRPr="00FE35DA">
        <w:rPr>
          <w:rFonts w:hint="cs"/>
          <w:rtl/>
        </w:rPr>
        <w:t>באמצעות רשות ניקוז כינרת</w:t>
      </w:r>
      <w:r w:rsidR="00446C53" w:rsidRPr="00FE35DA">
        <w:rPr>
          <w:rFonts w:hint="cs"/>
          <w:rtl/>
        </w:rPr>
        <w:t>)</w:t>
      </w:r>
      <w:r w:rsidRPr="00FE35DA">
        <w:rPr>
          <w:rFonts w:hint="cs"/>
          <w:rtl/>
        </w:rPr>
        <w:t xml:space="preserve"> בעשייה רב מערכתית בנושא הכינרת. החל בקידום חקיקה להסדרת ניהול חופי הכנרת וכלה בהצבת תשתיות</w:t>
      </w:r>
      <w:r w:rsidR="00446C53" w:rsidRPr="00FE35DA">
        <w:rPr>
          <w:rFonts w:hint="cs"/>
          <w:rtl/>
        </w:rPr>
        <w:t xml:space="preserve"> לאיסוף אשפה, פעולות ניקיון</w:t>
      </w:r>
      <w:r w:rsidRPr="00FE35DA">
        <w:rPr>
          <w:rFonts w:hint="cs"/>
          <w:rtl/>
        </w:rPr>
        <w:t xml:space="preserve"> ופעולות אכיפה. כל זאת במטרה</w:t>
      </w:r>
      <w:r w:rsidRPr="00FE35DA">
        <w:rPr>
          <w:rtl/>
        </w:rPr>
        <w:t xml:space="preserve"> </w:t>
      </w:r>
      <w:r w:rsidRPr="00FE35DA">
        <w:rPr>
          <w:rFonts w:hint="cs"/>
          <w:rtl/>
        </w:rPr>
        <w:t>להביא</w:t>
      </w:r>
      <w:r w:rsidRPr="00FE35DA">
        <w:rPr>
          <w:rtl/>
        </w:rPr>
        <w:t xml:space="preserve"> </w:t>
      </w:r>
      <w:r w:rsidRPr="00FE35DA">
        <w:rPr>
          <w:rFonts w:hint="cs"/>
          <w:rtl/>
        </w:rPr>
        <w:t>ל</w:t>
      </w:r>
      <w:r w:rsidRPr="00FE35DA">
        <w:rPr>
          <w:rtl/>
        </w:rPr>
        <w:t xml:space="preserve">שינוי במציאות </w:t>
      </w:r>
      <w:r w:rsidRPr="00FE35DA">
        <w:rPr>
          <w:rFonts w:hint="cs"/>
          <w:rtl/>
        </w:rPr>
        <w:t>הבעייתית</w:t>
      </w:r>
      <w:r w:rsidR="004A1B5B" w:rsidRPr="00FE35DA">
        <w:rPr>
          <w:rFonts w:hint="cs"/>
          <w:rtl/>
        </w:rPr>
        <w:t xml:space="preserve"> שהייתה</w:t>
      </w:r>
      <w:r w:rsidRPr="00FE35DA">
        <w:rPr>
          <w:rtl/>
        </w:rPr>
        <w:t xml:space="preserve"> בחופי הכינרת</w:t>
      </w:r>
      <w:r w:rsidRPr="00FE35DA">
        <w:rPr>
          <w:rFonts w:hint="cs"/>
          <w:rtl/>
        </w:rPr>
        <w:t>.</w:t>
      </w:r>
    </w:p>
    <w:p w:rsidR="00D43030" w:rsidRPr="00FE35DA" w:rsidRDefault="00290728" w:rsidP="00290728">
      <w:pPr>
        <w:numPr>
          <w:ilvl w:val="0"/>
          <w:numId w:val="0"/>
        </w:numPr>
        <w:spacing w:line="360" w:lineRule="auto"/>
        <w:ind w:left="360"/>
        <w:rPr>
          <w:rtl/>
        </w:rPr>
      </w:pPr>
      <w:r w:rsidRPr="00FE35DA">
        <w:rPr>
          <w:rFonts w:hint="cs"/>
          <w:rtl/>
        </w:rPr>
        <w:t xml:space="preserve">תכנית חינוכית לשמירה על הכינרת וסביבתה הינה נדבך חשוב בעשייה הכללית </w:t>
      </w:r>
      <w:r w:rsidRPr="00FE35DA">
        <w:rPr>
          <w:rFonts w:hint="cs"/>
          <w:bCs/>
          <w:rtl/>
        </w:rPr>
        <w:t xml:space="preserve"> ו</w:t>
      </w:r>
      <w:r w:rsidRPr="00FE35DA">
        <w:rPr>
          <w:rFonts w:hint="cs"/>
          <w:rtl/>
        </w:rPr>
        <w:t xml:space="preserve">אנו ברשות ניקוז ונחלים כינרת רואים במשרד להגנת הסביבה שותף טבעי לדרך אותה אנו מנסים להתוות. </w:t>
      </w:r>
    </w:p>
    <w:p w:rsidR="00635BF5" w:rsidRPr="00FE35DA" w:rsidRDefault="00D43030" w:rsidP="00D43030">
      <w:pPr>
        <w:numPr>
          <w:ilvl w:val="0"/>
          <w:numId w:val="0"/>
        </w:numPr>
        <w:spacing w:line="360" w:lineRule="auto"/>
        <w:ind w:left="360"/>
        <w:rPr>
          <w:rtl/>
        </w:rPr>
      </w:pPr>
      <w:r w:rsidRPr="00FE35DA">
        <w:rPr>
          <w:rFonts w:hint="cs"/>
          <w:rtl/>
        </w:rPr>
        <w:t>אנו מעונייני</w:t>
      </w:r>
      <w:r w:rsidRPr="00FE35DA">
        <w:rPr>
          <w:rFonts w:hint="eastAsia"/>
          <w:rtl/>
        </w:rPr>
        <w:t>ם</w:t>
      </w:r>
      <w:r w:rsidRPr="00FE35DA">
        <w:rPr>
          <w:rFonts w:hint="cs"/>
          <w:rtl/>
        </w:rPr>
        <w:t xml:space="preserve"> לפעול באמצעות מיזם משותף הלוקח בחשבון אינטרסים משותפים כמו שמירה על איכות המים, שמירה על איכות הסביבה ועוד. </w:t>
      </w:r>
      <w:r w:rsidR="00290728" w:rsidRPr="00FE35DA">
        <w:rPr>
          <w:rFonts w:hint="cs"/>
          <w:rtl/>
        </w:rPr>
        <w:t xml:space="preserve"> </w:t>
      </w:r>
    </w:p>
    <w:p w:rsidR="00B131C0" w:rsidRPr="00FE35DA" w:rsidRDefault="00B131C0" w:rsidP="00B131C0">
      <w:pPr>
        <w:numPr>
          <w:ilvl w:val="0"/>
          <w:numId w:val="0"/>
        </w:numPr>
        <w:spacing w:line="360" w:lineRule="auto"/>
        <w:ind w:left="360"/>
        <w:jc w:val="left"/>
        <w:rPr>
          <w:rtl/>
        </w:rPr>
      </w:pPr>
      <w:r w:rsidRPr="00FE35DA">
        <w:rPr>
          <w:rFonts w:hint="cs"/>
          <w:rtl/>
        </w:rPr>
        <w:t xml:space="preserve">התכנים הסופיים של השיעורים, הסיורים והפעילות המעשית יקבעו ע"י ועדה משותפת למשרד להגנת הסביבה ולרשות ניקוז כנרת , בחירת המדריכים שיעבירו את התוכנית תבוצע </w:t>
      </w:r>
      <w:proofErr w:type="spellStart"/>
      <w:r w:rsidRPr="00FE35DA">
        <w:rPr>
          <w:rFonts w:hint="cs"/>
          <w:rtl/>
        </w:rPr>
        <w:t>בועדה</w:t>
      </w:r>
      <w:proofErr w:type="spellEnd"/>
      <w:r w:rsidRPr="00FE35DA">
        <w:rPr>
          <w:rFonts w:hint="cs"/>
          <w:rtl/>
        </w:rPr>
        <w:t xml:space="preserve"> משותפת. הפעילות המעשית שתבוצע ע"י בתי הספר כחלק מהמיזם תעשה באישור ובליווי של נציג המשרד. </w:t>
      </w:r>
    </w:p>
    <w:p w:rsidR="00B131C0" w:rsidRPr="00FE35DA" w:rsidRDefault="00B131C0" w:rsidP="00B131C0">
      <w:pPr>
        <w:numPr>
          <w:ilvl w:val="0"/>
          <w:numId w:val="0"/>
        </w:numPr>
        <w:spacing w:line="360" w:lineRule="auto"/>
        <w:ind w:left="723"/>
        <w:jc w:val="left"/>
        <w:rPr>
          <w:u w:val="single"/>
          <w:rtl/>
        </w:rPr>
      </w:pPr>
    </w:p>
    <w:p w:rsidR="00635BF5" w:rsidRPr="00FE35DA" w:rsidRDefault="00635BF5" w:rsidP="00D47C16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rtl/>
        </w:rPr>
      </w:pPr>
      <w:r w:rsidRPr="00FE35DA">
        <w:rPr>
          <w:rFonts w:hint="cs"/>
          <w:rtl/>
        </w:rPr>
        <w:t>בתכנית</w:t>
      </w:r>
      <w:r w:rsidR="00290728" w:rsidRPr="00FE35DA">
        <w:rPr>
          <w:rFonts w:hint="cs"/>
          <w:rtl/>
        </w:rPr>
        <w:t xml:space="preserve"> החינוכית</w:t>
      </w:r>
      <w:r w:rsidRPr="00FE35DA">
        <w:rPr>
          <w:rFonts w:hint="cs"/>
          <w:rtl/>
        </w:rPr>
        <w:t xml:space="preserve"> </w:t>
      </w:r>
      <w:r w:rsidR="00D47C16" w:rsidRPr="00FE35DA">
        <w:rPr>
          <w:rFonts w:hint="cs"/>
          <w:rtl/>
        </w:rPr>
        <w:t>י</w:t>
      </w:r>
      <w:r w:rsidRPr="00FE35DA">
        <w:rPr>
          <w:rFonts w:hint="cs"/>
          <w:rtl/>
        </w:rPr>
        <w:t>שתתפ</w:t>
      </w:r>
      <w:r w:rsidR="00D47C16" w:rsidRPr="00FE35DA">
        <w:rPr>
          <w:rFonts w:hint="cs"/>
          <w:rtl/>
        </w:rPr>
        <w:t>ו</w:t>
      </w:r>
      <w:r w:rsidRPr="00FE35DA">
        <w:rPr>
          <w:rFonts w:ascii="Arial" w:hAnsi="Arial" w:hint="cs"/>
          <w:rtl/>
        </w:rPr>
        <w:t xml:space="preserve"> </w:t>
      </w:r>
      <w:r w:rsidRPr="00FE35DA">
        <w:rPr>
          <w:rFonts w:ascii="Arial" w:hAnsi="Arial"/>
          <w:rtl/>
        </w:rPr>
        <w:t>1</w:t>
      </w:r>
      <w:r w:rsidR="004077DA" w:rsidRPr="00FE35DA">
        <w:rPr>
          <w:rFonts w:ascii="Arial" w:hAnsi="Arial" w:hint="cs"/>
          <w:rtl/>
        </w:rPr>
        <w:t>6</w:t>
      </w:r>
      <w:r w:rsidRPr="00FE35DA">
        <w:rPr>
          <w:rFonts w:ascii="Arial" w:hAnsi="Arial" w:hint="cs"/>
          <w:rtl/>
        </w:rPr>
        <w:t xml:space="preserve"> </w:t>
      </w:r>
      <w:r w:rsidRPr="00FE35DA">
        <w:rPr>
          <w:rFonts w:ascii="Arial" w:hAnsi="Arial"/>
          <w:rtl/>
        </w:rPr>
        <w:t xml:space="preserve">בתי </w:t>
      </w:r>
      <w:r w:rsidRPr="00FE35DA">
        <w:rPr>
          <w:rFonts w:ascii="Arial" w:hAnsi="Arial" w:hint="cs"/>
          <w:rtl/>
        </w:rPr>
        <w:t>ספר מטבריה, עמק הירדן, גולן, מבואות חרמון,</w:t>
      </w:r>
      <w:r w:rsidR="00B131C0" w:rsidRPr="00FE35DA">
        <w:rPr>
          <w:rFonts w:ascii="Arial" w:hAnsi="Arial" w:hint="cs"/>
          <w:rtl/>
        </w:rPr>
        <w:t xml:space="preserve"> </w:t>
      </w:r>
      <w:r w:rsidR="004077DA" w:rsidRPr="00FE35DA">
        <w:rPr>
          <w:rFonts w:ascii="Arial" w:hAnsi="Arial" w:hint="cs"/>
          <w:rtl/>
        </w:rPr>
        <w:t>גליל תחתון</w:t>
      </w:r>
      <w:r w:rsidRPr="00FE35DA">
        <w:rPr>
          <w:rFonts w:ascii="Arial" w:hAnsi="Arial" w:hint="cs"/>
          <w:rtl/>
        </w:rPr>
        <w:t xml:space="preserve"> ואל בטוף</w:t>
      </w:r>
      <w:r w:rsidRPr="00FE35DA">
        <w:rPr>
          <w:rFonts w:ascii="Arial" w:hAnsi="Arial"/>
          <w:rtl/>
        </w:rPr>
        <w:t xml:space="preserve">, </w:t>
      </w:r>
      <w:r w:rsidRPr="00FE35DA">
        <w:rPr>
          <w:rFonts w:ascii="Arial" w:hAnsi="Arial" w:hint="cs"/>
          <w:rtl/>
        </w:rPr>
        <w:t>ב-</w:t>
      </w:r>
      <w:r w:rsidRPr="00FE35DA">
        <w:rPr>
          <w:rFonts w:ascii="Arial" w:hAnsi="Arial"/>
          <w:rtl/>
        </w:rPr>
        <w:t>3</w:t>
      </w:r>
      <w:r w:rsidR="004077DA" w:rsidRPr="00FE35DA">
        <w:rPr>
          <w:rFonts w:ascii="Arial" w:hAnsi="Arial" w:hint="cs"/>
          <w:rtl/>
        </w:rPr>
        <w:t>6</w:t>
      </w:r>
      <w:r w:rsidRPr="00FE35DA">
        <w:rPr>
          <w:rFonts w:ascii="Arial" w:hAnsi="Arial" w:hint="cs"/>
          <w:rtl/>
        </w:rPr>
        <w:t xml:space="preserve"> </w:t>
      </w:r>
      <w:r w:rsidRPr="00FE35DA">
        <w:rPr>
          <w:rFonts w:ascii="Arial" w:hAnsi="Arial"/>
          <w:rtl/>
        </w:rPr>
        <w:t>כיתות</w:t>
      </w:r>
      <w:r w:rsidRPr="00FE35DA">
        <w:rPr>
          <w:rFonts w:hint="cs"/>
          <w:bCs/>
          <w:rtl/>
        </w:rPr>
        <w:t>.</w:t>
      </w:r>
      <w:r w:rsidRPr="00FE35DA">
        <w:rPr>
          <w:bCs/>
          <w:rtl/>
        </w:rPr>
        <w:t xml:space="preserve"> </w:t>
      </w:r>
    </w:p>
    <w:p w:rsidR="00635BF5" w:rsidRPr="00FE35DA" w:rsidRDefault="00635BF5" w:rsidP="00E26C38">
      <w:pPr>
        <w:numPr>
          <w:ilvl w:val="0"/>
          <w:numId w:val="0"/>
        </w:numPr>
        <w:spacing w:line="360" w:lineRule="auto"/>
        <w:ind w:left="360"/>
        <w:rPr>
          <w:rtl/>
        </w:rPr>
      </w:pPr>
      <w:r w:rsidRPr="00FE35DA">
        <w:rPr>
          <w:rFonts w:hint="cs"/>
          <w:rtl/>
        </w:rPr>
        <w:t xml:space="preserve">מטרת התכנית היא </w:t>
      </w:r>
      <w:r w:rsidRPr="00FE35DA">
        <w:rPr>
          <w:rtl/>
        </w:rPr>
        <w:t>להביא לתחילתו של שינוי מהותי במצב ניקיון החופים ושמירה על ניקיונם לאורך זמן</w:t>
      </w:r>
      <w:r w:rsidRPr="00FE35DA">
        <w:rPr>
          <w:rFonts w:hint="cs"/>
          <w:rtl/>
        </w:rPr>
        <w:t xml:space="preserve">, </w:t>
      </w:r>
      <w:r w:rsidRPr="00FE35DA">
        <w:rPr>
          <w:rtl/>
        </w:rPr>
        <w:t xml:space="preserve">שינוי והגברת </w:t>
      </w:r>
      <w:r w:rsidRPr="00FE35DA">
        <w:rPr>
          <w:rFonts w:hint="cs"/>
          <w:rtl/>
        </w:rPr>
        <w:t>ב</w:t>
      </w:r>
      <w:r w:rsidRPr="00FE35DA">
        <w:rPr>
          <w:rtl/>
        </w:rPr>
        <w:t>מודעות הקהילות הסמוכות לסוגית ניקיון חופי הכנרת</w:t>
      </w:r>
      <w:r w:rsidRPr="00FE35DA">
        <w:rPr>
          <w:rFonts w:hint="cs"/>
          <w:rtl/>
        </w:rPr>
        <w:t xml:space="preserve"> כמו גם </w:t>
      </w:r>
      <w:r w:rsidRPr="00FE35DA">
        <w:rPr>
          <w:rtl/>
        </w:rPr>
        <w:t>שינוי והגברת מודעות הנופשים למניעת זיהום חופי הכנרת.</w:t>
      </w:r>
      <w:r w:rsidRPr="00FE35DA">
        <w:rPr>
          <w:rFonts w:hint="cs"/>
          <w:rtl/>
        </w:rPr>
        <w:t xml:space="preserve"> </w:t>
      </w:r>
    </w:p>
    <w:p w:rsidR="00635BF5" w:rsidRPr="00FE35DA" w:rsidRDefault="00635BF5" w:rsidP="001F1121">
      <w:pPr>
        <w:numPr>
          <w:ilvl w:val="0"/>
          <w:numId w:val="0"/>
        </w:numPr>
        <w:spacing w:line="360" w:lineRule="auto"/>
        <w:ind w:left="360"/>
        <w:rPr>
          <w:rtl/>
        </w:rPr>
      </w:pPr>
      <w:r w:rsidRPr="00FE35DA">
        <w:rPr>
          <w:rFonts w:hint="cs"/>
          <w:rtl/>
        </w:rPr>
        <w:t xml:space="preserve">התלמידים </w:t>
      </w:r>
      <w:r w:rsidR="00D43030" w:rsidRPr="00FE35DA">
        <w:rPr>
          <w:rFonts w:hint="cs"/>
          <w:rtl/>
        </w:rPr>
        <w:t>י</w:t>
      </w:r>
      <w:r w:rsidRPr="00FE35DA">
        <w:rPr>
          <w:rFonts w:hint="cs"/>
          <w:rtl/>
        </w:rPr>
        <w:t>חש</w:t>
      </w:r>
      <w:r w:rsidR="00D43030" w:rsidRPr="00FE35DA">
        <w:rPr>
          <w:rFonts w:hint="cs"/>
          <w:rtl/>
        </w:rPr>
        <w:t>פו</w:t>
      </w:r>
      <w:r w:rsidRPr="00FE35DA">
        <w:rPr>
          <w:rFonts w:hint="cs"/>
          <w:rtl/>
        </w:rPr>
        <w:t xml:space="preserve"> במהלך התכנית ל</w:t>
      </w:r>
      <w:r w:rsidRPr="00FE35DA">
        <w:rPr>
          <w:rtl/>
        </w:rPr>
        <w:t xml:space="preserve">מידע על </w:t>
      </w:r>
      <w:r w:rsidRPr="00FE35DA">
        <w:rPr>
          <w:rFonts w:hint="cs"/>
          <w:rtl/>
        </w:rPr>
        <w:t xml:space="preserve">הכינרת ומצבה, האתרים בסביבתה </w:t>
      </w:r>
      <w:r w:rsidRPr="00FE35DA">
        <w:rPr>
          <w:rtl/>
        </w:rPr>
        <w:t xml:space="preserve">ומפגעים </w:t>
      </w:r>
      <w:r w:rsidRPr="00FE35DA">
        <w:rPr>
          <w:rFonts w:hint="cs"/>
          <w:rtl/>
        </w:rPr>
        <w:t>ב</w:t>
      </w:r>
      <w:r w:rsidRPr="00FE35DA">
        <w:rPr>
          <w:rtl/>
        </w:rPr>
        <w:t>חופי הכנרת</w:t>
      </w:r>
      <w:r w:rsidRPr="00FE35DA">
        <w:rPr>
          <w:rFonts w:hint="cs"/>
          <w:rtl/>
        </w:rPr>
        <w:t xml:space="preserve">. </w:t>
      </w:r>
      <w:r w:rsidR="00D43030" w:rsidRPr="00FE35DA">
        <w:rPr>
          <w:rFonts w:hint="cs"/>
          <w:rtl/>
        </w:rPr>
        <w:t>י</w:t>
      </w:r>
      <w:r w:rsidRPr="00FE35DA">
        <w:rPr>
          <w:rFonts w:hint="cs"/>
          <w:rtl/>
        </w:rPr>
        <w:t xml:space="preserve">למדו </w:t>
      </w:r>
      <w:r w:rsidRPr="00FE35DA">
        <w:rPr>
          <w:rtl/>
        </w:rPr>
        <w:t>שיטות לאקטיביזם</w:t>
      </w:r>
      <w:r w:rsidRPr="00FE35DA">
        <w:rPr>
          <w:rFonts w:hint="cs"/>
          <w:rtl/>
        </w:rPr>
        <w:t xml:space="preserve"> ומתוך כך, </w:t>
      </w:r>
      <w:proofErr w:type="spellStart"/>
      <w:r w:rsidR="001F1121" w:rsidRPr="00FE35DA">
        <w:rPr>
          <w:rFonts w:hint="cs"/>
          <w:rtl/>
        </w:rPr>
        <w:t>יווצרו</w:t>
      </w:r>
      <w:proofErr w:type="spellEnd"/>
      <w:r w:rsidRPr="00FE35DA">
        <w:rPr>
          <w:rFonts w:hint="cs"/>
          <w:rtl/>
        </w:rPr>
        <w:t xml:space="preserve"> מיזמים (עשייה בשטח), של ה</w:t>
      </w:r>
      <w:r w:rsidRPr="00FE35DA">
        <w:rPr>
          <w:rtl/>
        </w:rPr>
        <w:t>קהילה (תושבים ותלמידים)</w:t>
      </w:r>
      <w:r w:rsidRPr="00FE35DA">
        <w:rPr>
          <w:rFonts w:hint="cs"/>
          <w:rtl/>
        </w:rPr>
        <w:t xml:space="preserve"> למען הכינרת. </w:t>
      </w:r>
    </w:p>
    <w:p w:rsidR="00E26C38" w:rsidRPr="00FE35DA" w:rsidRDefault="002C16E5" w:rsidP="002C16E5">
      <w:pPr>
        <w:numPr>
          <w:ilvl w:val="0"/>
          <w:numId w:val="0"/>
        </w:numPr>
        <w:spacing w:line="360" w:lineRule="auto"/>
        <w:ind w:left="360"/>
        <w:rPr>
          <w:b w:val="0"/>
          <w:bCs/>
          <w:u w:val="single"/>
          <w:rtl/>
        </w:rPr>
      </w:pPr>
      <w:r w:rsidRPr="00FE35DA">
        <w:rPr>
          <w:rFonts w:hint="eastAsia"/>
          <w:b w:val="0"/>
          <w:bCs/>
          <w:u w:val="single"/>
          <w:rtl/>
        </w:rPr>
        <w:t>תוכנית ראשונית</w:t>
      </w:r>
      <w:r w:rsidRPr="00FE35DA">
        <w:rPr>
          <w:rFonts w:hint="cs"/>
          <w:b w:val="0"/>
          <w:bCs/>
          <w:u w:val="single"/>
          <w:rtl/>
        </w:rPr>
        <w:t xml:space="preserve"> </w:t>
      </w:r>
      <w:r w:rsidR="00E26C38" w:rsidRPr="00FE35DA">
        <w:rPr>
          <w:rFonts w:hint="cs"/>
          <w:b w:val="0"/>
          <w:bCs/>
          <w:u w:val="single"/>
          <w:rtl/>
        </w:rPr>
        <w:t xml:space="preserve"> </w:t>
      </w:r>
      <w:r w:rsidRPr="00FE35DA">
        <w:rPr>
          <w:rFonts w:hint="cs"/>
          <w:b w:val="0"/>
          <w:bCs/>
          <w:u w:val="single"/>
          <w:rtl/>
        </w:rPr>
        <w:t>ל</w:t>
      </w:r>
      <w:r w:rsidR="00E26C38" w:rsidRPr="00FE35DA">
        <w:rPr>
          <w:rFonts w:hint="cs"/>
          <w:b w:val="0"/>
          <w:bCs/>
          <w:u w:val="single"/>
          <w:rtl/>
        </w:rPr>
        <w:t>פרויקט:</w:t>
      </w: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color w:val="215868"/>
          <w:sz w:val="24"/>
          <w:u w:val="single"/>
          <w:rtl/>
        </w:rPr>
      </w:pPr>
      <w:r w:rsidRPr="00FE35DA">
        <w:rPr>
          <w:rFonts w:ascii="Arial" w:hAnsi="Arial"/>
          <w:color w:val="215868"/>
          <w:sz w:val="24"/>
          <w:u w:val="single"/>
          <w:rtl/>
        </w:rPr>
        <w:t xml:space="preserve">אוכלוסיית היעד: </w:t>
      </w: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sz w:val="24"/>
          <w:rtl/>
        </w:rPr>
      </w:pPr>
      <w:r w:rsidRPr="00FE35DA">
        <w:rPr>
          <w:rFonts w:ascii="Arial" w:hAnsi="Arial"/>
          <w:sz w:val="24"/>
          <w:rtl/>
        </w:rPr>
        <w:t>תלמידי</w:t>
      </w:r>
      <w:r w:rsidRPr="00FE35DA">
        <w:rPr>
          <w:rFonts w:ascii="Arial" w:hAnsi="Arial" w:hint="cs"/>
          <w:sz w:val="24"/>
          <w:rtl/>
        </w:rPr>
        <w:t>ם</w:t>
      </w:r>
      <w:r w:rsidRPr="00FE35DA">
        <w:rPr>
          <w:rFonts w:ascii="Arial" w:hAnsi="Arial"/>
          <w:sz w:val="24"/>
          <w:rtl/>
        </w:rPr>
        <w:t xml:space="preserve"> ממרחב סובב כינרת </w:t>
      </w: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b w:val="0"/>
          <w:bCs/>
          <w:color w:val="215868"/>
          <w:sz w:val="24"/>
          <w:u w:val="single"/>
          <w:rtl/>
        </w:rPr>
      </w:pPr>
      <w:r w:rsidRPr="00FE35DA">
        <w:rPr>
          <w:rFonts w:ascii="Arial" w:hAnsi="Arial"/>
          <w:bCs/>
          <w:color w:val="215868"/>
          <w:sz w:val="24"/>
          <w:u w:val="single"/>
          <w:rtl/>
        </w:rPr>
        <w:t>מטרות: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הכרות עם הכינרת כבית גידול על מאפייניה הטבעיים, האנושיים, החברתיים והסביבתיים.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הכרות עם המרחב הגיאוגרפי של הכינרת הן בשעורי הכיתה והן בסיורי השטח.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עמידה על המאפיינים והתרומה של הכינרת כמשאב טבע.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lastRenderedPageBreak/>
        <w:t>עמידה על ההשלכות הסביבתיות של פעילות האדם בכינרת (יחסי אדם סביבה).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יצירת  תחושת זיקה אל מרחב הכינרת ומתוך כך, כיצד כל אחד יוכל לפעול על מנת לצמצם את הבעיות הסביבתיות בכינרת בכלל ואת בעיית הניקיון בפרט.</w:t>
      </w:r>
    </w:p>
    <w:p w:rsidR="00E26C38" w:rsidRPr="00FE35DA" w:rsidRDefault="00E26C38" w:rsidP="00DD1488">
      <w:pPr>
        <w:pStyle w:val="ListParagraph"/>
        <w:keepNext w:val="0"/>
        <w:keepLines w:val="0"/>
        <w:numPr>
          <w:ilvl w:val="0"/>
          <w:numId w:val="2"/>
        </w:numPr>
        <w:spacing w:before="0" w:beforeAutospacing="0" w:line="360" w:lineRule="auto"/>
        <w:contextualSpacing w:val="0"/>
        <w:jc w:val="left"/>
        <w:outlineLvl w:val="9"/>
        <w:rPr>
          <w:rFonts w:ascii="Arial" w:hAnsi="Arial"/>
          <w:sz w:val="24"/>
          <w:rtl/>
        </w:rPr>
      </w:pPr>
      <w:r w:rsidRPr="00FE35DA">
        <w:rPr>
          <w:rFonts w:ascii="Arial" w:hAnsi="Arial" w:hint="cs"/>
          <w:sz w:val="24"/>
          <w:rtl/>
        </w:rPr>
        <w:t>פריצת והנגשת שביל סובב כינרת לציבור כחלק מיצירת מודעות חדשה לאגם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b w:val="0"/>
          <w:bCs/>
          <w:color w:val="215868"/>
          <w:sz w:val="24"/>
          <w:u w:val="single"/>
          <w:rtl/>
        </w:rPr>
      </w:pPr>
      <w:r w:rsidRPr="00FE35DA">
        <w:rPr>
          <w:rFonts w:ascii="Arial" w:hAnsi="Arial"/>
          <w:bCs/>
          <w:color w:val="215868"/>
          <w:sz w:val="24"/>
          <w:u w:val="single"/>
          <w:rtl/>
        </w:rPr>
        <w:t>נושאים ומושגים נלמדים:</w:t>
      </w: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sz w:val="24"/>
          <w:rtl/>
        </w:rPr>
      </w:pPr>
      <w:r w:rsidRPr="00FE35DA">
        <w:rPr>
          <w:rFonts w:ascii="Arial" w:hAnsi="Arial"/>
          <w:sz w:val="24"/>
          <w:rtl/>
        </w:rPr>
        <w:t xml:space="preserve">אגן  ניקוז, בית גידול, שטחים פתוחים וניהולם, שימור מול פיתוח ופיתוח בר- קיימא, משאב טבע וניהולו, שאיבת מים ומפלס מי הכינרת, מערכת אקולוגית, פסולת וזיהום, </w:t>
      </w:r>
      <w:proofErr w:type="spellStart"/>
      <w:r w:rsidRPr="00FE35DA">
        <w:rPr>
          <w:rFonts w:ascii="Arial" w:hAnsi="Arial"/>
          <w:sz w:val="24"/>
          <w:rtl/>
        </w:rPr>
        <w:t>מיחזור</w:t>
      </w:r>
      <w:proofErr w:type="spellEnd"/>
      <w:r w:rsidRPr="00FE35DA">
        <w:rPr>
          <w:rFonts w:ascii="Arial" w:hAnsi="Arial"/>
          <w:sz w:val="24"/>
          <w:rtl/>
        </w:rPr>
        <w:t xml:space="preserve">, תו ירוק, מוצרים ידידותיים לסביבה.  </w:t>
      </w:r>
    </w:p>
    <w:p w:rsidR="00E26C38" w:rsidRPr="00FE35DA" w:rsidRDefault="00E26C38" w:rsidP="00E26C38">
      <w:pPr>
        <w:numPr>
          <w:ilvl w:val="0"/>
          <w:numId w:val="0"/>
        </w:numPr>
        <w:spacing w:line="360" w:lineRule="auto"/>
        <w:ind w:left="360"/>
        <w:rPr>
          <w:rFonts w:ascii="Arial" w:hAnsi="Arial"/>
          <w:b w:val="0"/>
          <w:bCs/>
          <w:color w:val="215868"/>
          <w:sz w:val="24"/>
          <w:u w:val="single"/>
          <w:rtl/>
        </w:rPr>
      </w:pPr>
      <w:r w:rsidRPr="00FE35DA">
        <w:rPr>
          <w:rFonts w:ascii="Arial" w:hAnsi="Arial"/>
          <w:bCs/>
          <w:color w:val="215868"/>
          <w:sz w:val="24"/>
          <w:u w:val="single"/>
          <w:rtl/>
        </w:rPr>
        <w:t>נושאים נלמדים: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הכינרת כמרחב גיאוגרפי וכבית גידול.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הכינרת "אז והיום"- התיישבות אנושית סביב הכינרת בעבר ובהווה.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הכינרת כמשאב טבע: התמקדות בכינרת כמקור מים, כלכלה (דיג), תיירות ונופש.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אדם וסביבה בכינרת- השפעות סביבתיות של פעילות האדם על הכינרת: התמקדות בשאיבת מים, זיהום ולכלוך.</w:t>
      </w:r>
    </w:p>
    <w:p w:rsidR="00E26C38" w:rsidRPr="00FE35DA" w:rsidRDefault="00E26C38" w:rsidP="00E26C38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sz w:val="24"/>
        </w:rPr>
      </w:pPr>
      <w:r w:rsidRPr="00FE35DA">
        <w:rPr>
          <w:rFonts w:ascii="Arial" w:hAnsi="Arial"/>
          <w:sz w:val="24"/>
          <w:rtl/>
        </w:rPr>
        <w:t>דילמות סביבתיות באגן הניקוז של הכינרת</w:t>
      </w:r>
    </w:p>
    <w:p w:rsidR="00D07B23" w:rsidRPr="00FE35DA" w:rsidRDefault="00E26C38" w:rsidP="001F1121">
      <w:pPr>
        <w:keepNext w:val="0"/>
        <w:keepLines w:val="0"/>
        <w:numPr>
          <w:ilvl w:val="0"/>
          <w:numId w:val="0"/>
        </w:numPr>
        <w:spacing w:before="0" w:beforeAutospacing="0" w:line="360" w:lineRule="auto"/>
        <w:ind w:left="360"/>
        <w:contextualSpacing w:val="0"/>
        <w:jc w:val="left"/>
        <w:outlineLvl w:val="9"/>
        <w:rPr>
          <w:rFonts w:ascii="Arial" w:hAnsi="Arial"/>
          <w:b w:val="0"/>
          <w:bCs/>
          <w:szCs w:val="28"/>
          <w:u w:val="single"/>
          <w:rtl/>
        </w:rPr>
      </w:pPr>
      <w:r w:rsidRPr="00FE35DA">
        <w:rPr>
          <w:rFonts w:ascii="Arial" w:hAnsi="Arial"/>
          <w:sz w:val="24"/>
          <w:rtl/>
        </w:rPr>
        <w:t>ממחשבה למעשה: כיצד ניתן לשנות את המצב הקיים</w:t>
      </w:r>
      <w:r w:rsidRPr="00FE35DA">
        <w:rPr>
          <w:rFonts w:ascii="Arial" w:hAnsi="Arial" w:hint="cs"/>
          <w:sz w:val="24"/>
          <w:rtl/>
        </w:rPr>
        <w:t xml:space="preserve">, </w:t>
      </w:r>
      <w:r w:rsidRPr="00FE35DA">
        <w:rPr>
          <w:rFonts w:ascii="Arial" w:hAnsi="Arial" w:hint="cs"/>
          <w:b w:val="0"/>
          <w:bCs/>
          <w:sz w:val="24"/>
          <w:rtl/>
        </w:rPr>
        <w:t>אחריות אישית וקהילתית</w:t>
      </w:r>
    </w:p>
    <w:p w:rsidR="00E26C38" w:rsidRPr="00FE35DA" w:rsidRDefault="00E26C38" w:rsidP="00E26C38">
      <w:pPr>
        <w:numPr>
          <w:ilvl w:val="0"/>
          <w:numId w:val="0"/>
        </w:numPr>
        <w:spacing w:line="276" w:lineRule="auto"/>
        <w:ind w:left="360"/>
        <w:rPr>
          <w:rFonts w:ascii="Arial" w:hAnsi="Arial"/>
          <w:b w:val="0"/>
          <w:bCs/>
          <w:color w:val="215868"/>
          <w:sz w:val="30"/>
          <w:szCs w:val="30"/>
          <w:rtl/>
        </w:rPr>
      </w:pPr>
    </w:p>
    <w:p w:rsidR="00E26C38" w:rsidRPr="00FE35DA" w:rsidRDefault="00E26C38" w:rsidP="00D90309">
      <w:pPr>
        <w:numPr>
          <w:ilvl w:val="0"/>
          <w:numId w:val="0"/>
        </w:numPr>
        <w:spacing w:line="276" w:lineRule="auto"/>
        <w:ind w:left="360"/>
        <w:rPr>
          <w:rtl/>
        </w:rPr>
      </w:pPr>
    </w:p>
    <w:p w:rsidR="00E26C38" w:rsidRPr="00FE35DA" w:rsidRDefault="00E26C38" w:rsidP="00D90309">
      <w:pPr>
        <w:numPr>
          <w:ilvl w:val="0"/>
          <w:numId w:val="0"/>
        </w:numPr>
        <w:spacing w:line="276" w:lineRule="auto"/>
        <w:ind w:left="360"/>
        <w:rPr>
          <w:rtl/>
        </w:rPr>
      </w:pPr>
    </w:p>
    <w:tbl>
      <w:tblPr>
        <w:tblpPr w:leftFromText="180" w:rightFromText="180" w:vertAnchor="text" w:horzAnchor="margin" w:tblpXSpec="center" w:tblpY="162"/>
        <w:bidiVisual/>
        <w:tblW w:w="7655" w:type="dxa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6"/>
        <w:gridCol w:w="5529"/>
      </w:tblGrid>
      <w:tr w:rsidR="001F1121" w:rsidRPr="00FE35DA" w:rsidTr="00756F11">
        <w:tc>
          <w:tcPr>
            <w:tcW w:w="2126" w:type="dxa"/>
            <w:shd w:val="clear" w:color="auto" w:fill="9BBB59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color w:val="000000"/>
                <w:sz w:val="24"/>
                <w:rtl/>
              </w:rPr>
            </w:pPr>
            <w:r w:rsidRPr="00FE35DA">
              <w:rPr>
                <w:rFonts w:ascii="Arial" w:hAnsi="Arial"/>
                <w:bCs/>
                <w:color w:val="000000"/>
                <w:sz w:val="24"/>
                <w:rtl/>
              </w:rPr>
              <w:t>מפגשים וסיורים</w:t>
            </w:r>
          </w:p>
        </w:tc>
        <w:tc>
          <w:tcPr>
            <w:tcW w:w="5529" w:type="dxa"/>
            <w:shd w:val="clear" w:color="auto" w:fill="9BBB59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color w:val="000000"/>
                <w:sz w:val="24"/>
                <w:rtl/>
              </w:rPr>
            </w:pPr>
            <w:r w:rsidRPr="00FE35DA">
              <w:rPr>
                <w:rFonts w:ascii="Arial" w:hAnsi="Arial"/>
                <w:bCs/>
                <w:color w:val="000000"/>
                <w:sz w:val="24"/>
                <w:rtl/>
              </w:rPr>
              <w:t>נושא</w:t>
            </w:r>
          </w:p>
        </w:tc>
      </w:tr>
      <w:tr w:rsidR="001F1121" w:rsidRPr="00FE35DA" w:rsidTr="00756F11">
        <w:tc>
          <w:tcPr>
            <w:tcW w:w="2126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מפגש ראשון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בכיתה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</w:p>
        </w:tc>
        <w:tc>
          <w:tcPr>
            <w:tcW w:w="5529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 xml:space="preserve">הכרות תיאום צפיות והצגת נושאי הפרויקט 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</w:p>
        </w:tc>
      </w:tr>
      <w:tr w:rsidR="001F1121" w:rsidRPr="00FE35DA" w:rsidTr="00756F11">
        <w:tc>
          <w:tcPr>
            <w:tcW w:w="2126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מפגש שני בכיתה</w:t>
            </w:r>
          </w:p>
        </w:tc>
        <w:tc>
          <w:tcPr>
            <w:tcW w:w="5529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הכינרת "אז והיום"- התיישבות אנושית סביב הכינרת בעבר ובהווה.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הכינרת "אדם וסביבה"- השפעות סביבתיות של פעילות האדם על הכינרת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 xml:space="preserve">המיזם החינוכי </w:t>
            </w:r>
          </w:p>
        </w:tc>
      </w:tr>
      <w:tr w:rsidR="001F1121" w:rsidRPr="00FE35DA" w:rsidTr="00756F11">
        <w:tc>
          <w:tcPr>
            <w:tcW w:w="2126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סיור ראשון</w:t>
            </w:r>
          </w:p>
        </w:tc>
        <w:tc>
          <w:tcPr>
            <w:tcW w:w="5529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 xml:space="preserve">אגן הכנרת וחופי הכנרת 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 xml:space="preserve">תצפיות וסיור </w:t>
            </w:r>
          </w:p>
        </w:tc>
      </w:tr>
      <w:tr w:rsidR="001F1121" w:rsidRPr="00FE35DA" w:rsidTr="00756F11">
        <w:tc>
          <w:tcPr>
            <w:tcW w:w="2126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מפגש שלישי בכיתה</w:t>
            </w:r>
          </w:p>
        </w:tc>
        <w:tc>
          <w:tcPr>
            <w:tcW w:w="5529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 xml:space="preserve">ממצאים צעירים 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מיזמיים כמנוף חינוכי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</w:rPr>
            </w:pPr>
            <w:r w:rsidRPr="00FE35DA">
              <w:rPr>
                <w:rFonts w:ascii="Arial" w:hAnsi="Arial"/>
                <w:sz w:val="24"/>
                <w:rtl/>
              </w:rPr>
              <w:t>לטובת הקהילה המשתמשת בחופי ומי הכנרת .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</w:p>
        </w:tc>
      </w:tr>
      <w:tr w:rsidR="001F1121" w:rsidRPr="00FE35DA" w:rsidTr="00756F11">
        <w:trPr>
          <w:trHeight w:val="826"/>
        </w:trPr>
        <w:tc>
          <w:tcPr>
            <w:tcW w:w="2126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סיור שני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 w:hint="cs"/>
                <w:bCs/>
                <w:sz w:val="24"/>
                <w:rtl/>
              </w:rPr>
              <w:t>(יום ארוך)</w:t>
            </w:r>
          </w:p>
        </w:tc>
        <w:tc>
          <w:tcPr>
            <w:tcW w:w="5529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פעילות הכרות וחקר בנושא הכנרת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</w:rPr>
            </w:pP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</w:p>
        </w:tc>
      </w:tr>
      <w:tr w:rsidR="001F1121" w:rsidRPr="00FE35DA" w:rsidTr="00756F11">
        <w:tc>
          <w:tcPr>
            <w:tcW w:w="2126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מפגש רביעי</w:t>
            </w:r>
          </w:p>
          <w:p w:rsidR="001F1121" w:rsidRPr="00FE35DA" w:rsidRDefault="001F1121" w:rsidP="00756F1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 w:hint="cs"/>
                <w:bCs/>
                <w:sz w:val="24"/>
                <w:rtl/>
              </w:rPr>
              <w:t>בכיתה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b w:val="0"/>
                <w:bCs/>
                <w:sz w:val="24"/>
                <w:rtl/>
              </w:rPr>
            </w:pPr>
          </w:p>
        </w:tc>
        <w:tc>
          <w:tcPr>
            <w:tcW w:w="5529" w:type="dxa"/>
            <w:shd w:val="clear" w:color="auto" w:fill="auto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"ממחשבה למעשה": כיצד ניתן לשנות את המצב הקיים.</w:t>
            </w:r>
          </w:p>
          <w:p w:rsidR="001F1121" w:rsidRPr="00FE35DA" w:rsidRDefault="001F1121" w:rsidP="00756F11">
            <w:pPr>
              <w:numPr>
                <w:ilvl w:val="0"/>
                <w:numId w:val="0"/>
              </w:numPr>
              <w:spacing w:line="276" w:lineRule="auto"/>
              <w:ind w:left="360"/>
              <w:jc w:val="left"/>
              <w:rPr>
                <w:rFonts w:ascii="Arial" w:hAnsi="Arial"/>
                <w:sz w:val="24"/>
                <w:rtl/>
              </w:rPr>
            </w:pPr>
            <w:r w:rsidRPr="00FE35DA">
              <w:rPr>
                <w:rFonts w:ascii="Arial" w:hAnsi="Arial"/>
                <w:sz w:val="24"/>
                <w:rtl/>
              </w:rPr>
              <w:t>הפקת המיזם לקראת הפעלתו בתחומי הקהילות לחופי הכנרת</w:t>
            </w:r>
          </w:p>
        </w:tc>
      </w:tr>
      <w:tr w:rsidR="001F1121" w:rsidRPr="00FE35DA" w:rsidTr="00756F11">
        <w:tc>
          <w:tcPr>
            <w:tcW w:w="2126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center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מפגש חמישי</w:t>
            </w:r>
          </w:p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jc w:val="center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 w:hint="cs"/>
                <w:bCs/>
                <w:sz w:val="24"/>
                <w:rtl/>
              </w:rPr>
              <w:t>בשטח</w:t>
            </w:r>
          </w:p>
        </w:tc>
        <w:tc>
          <w:tcPr>
            <w:tcW w:w="5529" w:type="dxa"/>
            <w:shd w:val="clear" w:color="auto" w:fill="92CDDC"/>
          </w:tcPr>
          <w:p w:rsidR="001F1121" w:rsidRPr="00FE35DA" w:rsidRDefault="001F1121" w:rsidP="001F1121">
            <w:pPr>
              <w:numPr>
                <w:ilvl w:val="0"/>
                <w:numId w:val="0"/>
              </w:numPr>
              <w:spacing w:line="276" w:lineRule="auto"/>
              <w:ind w:left="360"/>
              <w:rPr>
                <w:rFonts w:ascii="Arial" w:hAnsi="Arial"/>
                <w:b w:val="0"/>
                <w:bCs/>
                <w:sz w:val="24"/>
                <w:rtl/>
              </w:rPr>
            </w:pPr>
            <w:r w:rsidRPr="00FE35DA">
              <w:rPr>
                <w:rFonts w:ascii="Arial" w:hAnsi="Arial"/>
                <w:bCs/>
                <w:sz w:val="24"/>
                <w:rtl/>
              </w:rPr>
              <w:t>ביצוע המיזם .</w:t>
            </w:r>
          </w:p>
        </w:tc>
      </w:tr>
    </w:tbl>
    <w:p w:rsidR="00635BF5" w:rsidRPr="00FE35DA" w:rsidRDefault="00635BF5" w:rsidP="00D90309">
      <w:pPr>
        <w:keepNext w:val="0"/>
        <w:keepLines w:val="0"/>
        <w:numPr>
          <w:ilvl w:val="0"/>
          <w:numId w:val="0"/>
        </w:numPr>
        <w:spacing w:before="0" w:beforeAutospacing="0" w:line="276" w:lineRule="auto"/>
        <w:ind w:left="360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Cs w:val="28"/>
          <w:rtl/>
        </w:rPr>
      </w:pPr>
    </w:p>
    <w:p w:rsidR="002542F3" w:rsidRPr="00FE35DA" w:rsidRDefault="002542F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D07B23" w:rsidRPr="00FE35DA" w:rsidRDefault="00D07B23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1F1121" w:rsidRPr="00FE35DA" w:rsidRDefault="001F1121" w:rsidP="00113446">
      <w:pPr>
        <w:pStyle w:val="ListParagraph"/>
        <w:keepNext w:val="0"/>
        <w:keepLines w:val="0"/>
        <w:spacing w:before="0" w:beforeAutospacing="0" w:line="276" w:lineRule="auto"/>
        <w:ind w:left="1080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tbl>
      <w:tblPr>
        <w:tblStyle w:val="TableGrid"/>
        <w:tblpPr w:leftFromText="180" w:rightFromText="180" w:vertAnchor="page" w:horzAnchor="margin" w:tblpXSpec="center" w:tblpY="2785"/>
        <w:bidiVisual/>
        <w:tblW w:w="0" w:type="auto"/>
        <w:tblLook w:val="04A0" w:firstRow="1" w:lastRow="0" w:firstColumn="1" w:lastColumn="0" w:noHBand="0" w:noVBand="1"/>
      </w:tblPr>
      <w:tblGrid>
        <w:gridCol w:w="3188"/>
        <w:gridCol w:w="2198"/>
      </w:tblGrid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502" w:hanging="360"/>
              <w:textAlignment w:val="baseline"/>
              <w:outlineLvl w:val="9"/>
              <w:rPr>
                <w:rFonts w:asciiTheme="minorBidi" w:eastAsia="Times New Roman" w:hAnsiTheme="minorBidi"/>
                <w:b w:val="0"/>
                <w:bCs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b w:val="0"/>
                <w:bCs/>
                <w:color w:val="000000"/>
                <w:sz w:val="24"/>
                <w:rtl/>
              </w:rPr>
              <w:lastRenderedPageBreak/>
              <w:t>פרוט ההוצאה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b w:val="0"/>
                <w:bCs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b w:val="0"/>
                <w:bCs/>
                <w:color w:val="000000"/>
                <w:sz w:val="24"/>
                <w:rtl/>
              </w:rPr>
              <w:t>עלות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הדרכה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30,000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אבטחה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15,000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מיזם בית ספרי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20,000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הסעות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30,000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"מעבדה שטה"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30,000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רכז פרויקט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20,000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מידעון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5,000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תיעוד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25,000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הוצאות תפעוליות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10,000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הכשרה והשתלמויות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15,000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פעילות חינוכית בשביל סובב כינרת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100,000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חינוך והסברה בחופים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100,000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b w:val="0"/>
                <w:bCs/>
                <w:color w:val="000000"/>
                <w:szCs w:val="28"/>
                <w:rtl/>
              </w:rPr>
            </w:pPr>
            <w:r w:rsidRPr="00FE35DA">
              <w:rPr>
                <w:rFonts w:asciiTheme="minorBidi" w:eastAsia="Times New Roman" w:hAnsiTheme="minorBidi" w:hint="cs"/>
                <w:b w:val="0"/>
                <w:bCs/>
                <w:color w:val="000000"/>
                <w:szCs w:val="28"/>
                <w:rtl/>
              </w:rPr>
              <w:t xml:space="preserve">סה"כ 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b w:val="0"/>
                <w:bCs/>
                <w:color w:val="000000"/>
                <w:szCs w:val="28"/>
                <w:rtl/>
              </w:rPr>
            </w:pPr>
            <w:r w:rsidRPr="00FE35DA">
              <w:rPr>
                <w:rFonts w:asciiTheme="minorBidi" w:eastAsia="Times New Roman" w:hAnsiTheme="minorBidi" w:hint="cs"/>
                <w:b w:val="0"/>
                <w:bCs/>
                <w:color w:val="000000"/>
                <w:szCs w:val="28"/>
                <w:rtl/>
              </w:rPr>
              <w:t xml:space="preserve">400,000 ₪ 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bidi w:val="0"/>
              <w:spacing w:before="0" w:beforeAutospacing="0" w:line="276" w:lineRule="auto"/>
              <w:ind w:left="360"/>
              <w:jc w:val="right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נדרש מהמשרד להגנת הסביבה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 xml:space="preserve">200,000 ₪ </w:t>
            </w:r>
          </w:p>
        </w:tc>
      </w:tr>
      <w:tr w:rsidR="00154395" w:rsidRPr="00FE35DA" w:rsidTr="00154395">
        <w:tc>
          <w:tcPr>
            <w:tcW w:w="318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bidi w:val="0"/>
              <w:spacing w:before="0" w:beforeAutospacing="0" w:line="276" w:lineRule="auto"/>
              <w:ind w:left="360"/>
              <w:jc w:val="right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>מתוקצב ע"י איגוד ערים כינרת</w:t>
            </w:r>
          </w:p>
        </w:tc>
        <w:tc>
          <w:tcPr>
            <w:tcW w:w="2198" w:type="dxa"/>
          </w:tcPr>
          <w:p w:rsidR="00154395" w:rsidRPr="00FE35DA" w:rsidRDefault="00154395" w:rsidP="00154395">
            <w:pPr>
              <w:keepNext w:val="0"/>
              <w:keepLines w:val="0"/>
              <w:numPr>
                <w:ilvl w:val="0"/>
                <w:numId w:val="0"/>
              </w:numPr>
              <w:spacing w:before="0" w:beforeAutospacing="0" w:line="276" w:lineRule="auto"/>
              <w:ind w:left="360"/>
              <w:textAlignment w:val="baseline"/>
              <w:outlineLvl w:val="9"/>
              <w:rPr>
                <w:rFonts w:asciiTheme="minorBidi" w:eastAsia="Times New Roman" w:hAnsiTheme="minorBidi"/>
                <w:color w:val="000000"/>
                <w:sz w:val="24"/>
                <w:rtl/>
              </w:rPr>
            </w:pPr>
            <w:r w:rsidRPr="00FE35DA">
              <w:rPr>
                <w:rFonts w:asciiTheme="minorBidi" w:eastAsia="Times New Roman" w:hAnsiTheme="minorBidi" w:hint="cs"/>
                <w:color w:val="000000"/>
                <w:sz w:val="24"/>
                <w:rtl/>
              </w:rPr>
              <w:t xml:space="preserve">200,000 ₪ </w:t>
            </w:r>
          </w:p>
        </w:tc>
      </w:tr>
    </w:tbl>
    <w:p w:rsidR="0076339A" w:rsidRPr="00FE35DA" w:rsidRDefault="0076339A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045249" w:rsidRPr="00FE35DA" w:rsidRDefault="00045249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154395" w:rsidRPr="00FE35DA" w:rsidRDefault="0015439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</w:p>
    <w:p w:rsidR="0076339A" w:rsidRPr="00FE35DA" w:rsidRDefault="0076339A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  <w:rtl/>
        </w:rPr>
      </w:pPr>
      <w:r w:rsidRPr="00FE35DA">
        <w:rPr>
          <w:rFonts w:asciiTheme="minorBidi" w:eastAsia="Times New Roman" w:hAnsiTheme="minorBidi" w:hint="cs"/>
          <w:b w:val="0"/>
          <w:bCs/>
          <w:color w:val="000000"/>
          <w:sz w:val="24"/>
          <w:rtl/>
        </w:rPr>
        <w:t xml:space="preserve">אנו </w:t>
      </w:r>
      <w:r w:rsidR="00E26C38" w:rsidRPr="00FE35DA">
        <w:rPr>
          <w:rFonts w:asciiTheme="minorBidi" w:eastAsia="Times New Roman" w:hAnsiTheme="minorBidi" w:hint="cs"/>
          <w:b w:val="0"/>
          <w:bCs/>
          <w:color w:val="000000"/>
          <w:sz w:val="24"/>
          <w:rtl/>
        </w:rPr>
        <w:t xml:space="preserve">מבקשים בזאת את תמיכת המשרד בסך 200,000 ₪. </w:t>
      </w:r>
    </w:p>
    <w:p w:rsidR="00635BF5" w:rsidRPr="00FE35DA" w:rsidRDefault="00635BF5" w:rsidP="0076339A">
      <w:pPr>
        <w:pStyle w:val="ListParagraph"/>
        <w:keepNext w:val="0"/>
        <w:keepLines w:val="0"/>
        <w:spacing w:before="0" w:beforeAutospacing="0" w:line="276" w:lineRule="auto"/>
        <w:textAlignment w:val="baseline"/>
        <w:outlineLvl w:val="9"/>
        <w:rPr>
          <w:rFonts w:asciiTheme="minorBidi" w:eastAsia="Times New Roman" w:hAnsiTheme="minorBidi"/>
          <w:b w:val="0"/>
          <w:bCs/>
          <w:color w:val="000000"/>
          <w:sz w:val="24"/>
        </w:rPr>
      </w:pPr>
    </w:p>
    <w:p w:rsidR="00D90309" w:rsidRPr="00FE35DA" w:rsidRDefault="00D90309" w:rsidP="00D90309">
      <w:pPr>
        <w:numPr>
          <w:ilvl w:val="0"/>
          <w:numId w:val="0"/>
        </w:numPr>
        <w:ind w:left="502" w:hanging="360"/>
        <w:rPr>
          <w:rtl/>
        </w:rPr>
      </w:pPr>
    </w:p>
    <w:p w:rsidR="0076339A" w:rsidRPr="00FE35DA" w:rsidRDefault="0076339A" w:rsidP="0076339A">
      <w:pPr>
        <w:numPr>
          <w:ilvl w:val="0"/>
          <w:numId w:val="0"/>
        </w:numPr>
        <w:ind w:left="502" w:hanging="360"/>
        <w:jc w:val="center"/>
        <w:rPr>
          <w:rtl/>
        </w:rPr>
      </w:pPr>
      <w:r w:rsidRPr="00FE35DA">
        <w:rPr>
          <w:rFonts w:hint="cs"/>
          <w:rtl/>
        </w:rPr>
        <w:t>בברכה,</w:t>
      </w:r>
    </w:p>
    <w:p w:rsidR="0076339A" w:rsidRPr="00FE35DA" w:rsidRDefault="0076339A" w:rsidP="0076339A">
      <w:pPr>
        <w:numPr>
          <w:ilvl w:val="0"/>
          <w:numId w:val="0"/>
        </w:numPr>
        <w:ind w:left="502" w:hanging="360"/>
        <w:jc w:val="center"/>
        <w:rPr>
          <w:rtl/>
        </w:rPr>
      </w:pPr>
      <w:r w:rsidRPr="00FE35DA">
        <w:rPr>
          <w:rFonts w:hint="cs"/>
          <w:rtl/>
        </w:rPr>
        <w:t>צביקה סלוצקי</w:t>
      </w:r>
    </w:p>
    <w:p w:rsidR="0076339A" w:rsidRPr="00FE35DA" w:rsidRDefault="0076339A" w:rsidP="0076339A">
      <w:pPr>
        <w:numPr>
          <w:ilvl w:val="0"/>
          <w:numId w:val="0"/>
        </w:numPr>
        <w:ind w:left="502" w:hanging="360"/>
        <w:jc w:val="center"/>
        <w:rPr>
          <w:rtl/>
        </w:rPr>
      </w:pPr>
      <w:r w:rsidRPr="00FE35DA">
        <w:rPr>
          <w:rFonts w:hint="cs"/>
          <w:rtl/>
        </w:rPr>
        <w:t>מנכ"ל רשות ניקוז ונחלים כינרת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rtl/>
        </w:rPr>
      </w:pP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rtl/>
        </w:rPr>
      </w:pP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rtl/>
        </w:rPr>
      </w:pPr>
      <w:r w:rsidRPr="00FE35DA">
        <w:rPr>
          <w:rFonts w:hint="cs"/>
          <w:rtl/>
        </w:rPr>
        <w:t>העתקים: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rtl/>
        </w:rPr>
      </w:pPr>
      <w:r w:rsidRPr="00FE35DA">
        <w:rPr>
          <w:rFonts w:hint="cs"/>
          <w:rtl/>
        </w:rPr>
        <w:t>גב' דורית זיס, מנהלת מחוז צפון, המשרד להגנת הסביבה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b w:val="0"/>
          <w:bCs/>
          <w:sz w:val="24"/>
          <w:rtl/>
        </w:rPr>
      </w:pPr>
      <w:r w:rsidRPr="00FE35DA">
        <w:rPr>
          <w:rFonts w:hint="cs"/>
          <w:rtl/>
        </w:rPr>
        <w:t xml:space="preserve">ד"ר סיגל בלומנפלד, </w:t>
      </w:r>
      <w:r w:rsidRPr="00FE35DA">
        <w:rPr>
          <w:rFonts w:hint="cs"/>
          <w:sz w:val="24"/>
          <w:rtl/>
        </w:rPr>
        <w:t>מנהלת תחום תשתיות</w:t>
      </w:r>
      <w:r w:rsidRPr="00FE35DA">
        <w:rPr>
          <w:rFonts w:hint="cs"/>
          <w:rtl/>
        </w:rPr>
        <w:t>, המשרד להגנת הסביבה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  <w:r w:rsidRPr="00FE35DA">
        <w:rPr>
          <w:rFonts w:hint="cs"/>
          <w:sz w:val="24"/>
          <w:rtl/>
        </w:rPr>
        <w:t>מר רועי שמחה, אחראי חינוך, מחוז צפו</w:t>
      </w:r>
      <w:r w:rsidRPr="00FE35DA">
        <w:rPr>
          <w:rFonts w:hint="cs"/>
          <w:rtl/>
        </w:rPr>
        <w:t>ן,המשרד להגנת הסביבה</w:t>
      </w:r>
      <w:r w:rsidRPr="00FE35DA">
        <w:rPr>
          <w:rFonts w:hint="cs"/>
          <w:sz w:val="24"/>
          <w:rtl/>
        </w:rPr>
        <w:t xml:space="preserve"> 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  <w:r w:rsidRPr="00FE35DA">
        <w:rPr>
          <w:rFonts w:hint="cs"/>
          <w:sz w:val="24"/>
          <w:rtl/>
        </w:rPr>
        <w:t>מר פנחס גרין, מנהל מנהלת הכינרת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  <w:r w:rsidRPr="00FE35DA">
        <w:rPr>
          <w:rFonts w:hint="cs"/>
          <w:sz w:val="24"/>
          <w:rtl/>
        </w:rPr>
        <w:t>גב' דנה בכר, מנהלת אגף סובב כינרת, רשות ניקוז ונחלים כינרת</w:t>
      </w:r>
    </w:p>
    <w:p w:rsidR="0076339A" w:rsidRPr="00FE35D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  <w:r w:rsidRPr="00FE35DA">
        <w:rPr>
          <w:rFonts w:hint="cs"/>
          <w:sz w:val="24"/>
          <w:rtl/>
        </w:rPr>
        <w:t>גב' יעל סלע, מנהלת אגף חינוך קהילה והסבר רשות ניקוז ונחלים כינרת</w:t>
      </w:r>
    </w:p>
    <w:p w:rsidR="0076339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  <w:r w:rsidRPr="00FE35DA">
        <w:rPr>
          <w:rFonts w:hint="cs"/>
          <w:sz w:val="24"/>
          <w:rtl/>
        </w:rPr>
        <w:t>מר דני גבאי גזבר איגוד ערים כינרת</w:t>
      </w:r>
    </w:p>
    <w:p w:rsidR="0076339A" w:rsidRPr="0076339A" w:rsidRDefault="0076339A" w:rsidP="0076339A">
      <w:pPr>
        <w:numPr>
          <w:ilvl w:val="0"/>
          <w:numId w:val="0"/>
        </w:numPr>
        <w:ind w:left="360" w:hanging="360"/>
        <w:jc w:val="left"/>
        <w:rPr>
          <w:sz w:val="24"/>
          <w:rtl/>
        </w:rPr>
      </w:pPr>
    </w:p>
    <w:p w:rsidR="0076339A" w:rsidRPr="002D2B51" w:rsidRDefault="0076339A" w:rsidP="0076339A">
      <w:pPr>
        <w:numPr>
          <w:ilvl w:val="0"/>
          <w:numId w:val="0"/>
        </w:numPr>
        <w:ind w:left="502"/>
        <w:rPr>
          <w:b w:val="0"/>
          <w:bCs/>
          <w:sz w:val="24"/>
          <w:rtl/>
        </w:rPr>
      </w:pPr>
    </w:p>
    <w:p w:rsidR="0076339A" w:rsidRDefault="0076339A" w:rsidP="0076339A">
      <w:pPr>
        <w:numPr>
          <w:ilvl w:val="0"/>
          <w:numId w:val="0"/>
        </w:numPr>
        <w:ind w:left="360" w:hanging="360"/>
        <w:jc w:val="left"/>
        <w:rPr>
          <w:rtl/>
        </w:rPr>
      </w:pPr>
    </w:p>
    <w:p w:rsidR="0076339A" w:rsidRPr="008D59CC" w:rsidRDefault="0076339A" w:rsidP="00D90309">
      <w:pPr>
        <w:numPr>
          <w:ilvl w:val="0"/>
          <w:numId w:val="0"/>
        </w:numPr>
        <w:ind w:left="502" w:hanging="360"/>
        <w:rPr>
          <w:rtl/>
        </w:rPr>
      </w:pPr>
    </w:p>
    <w:sectPr w:rsidR="0076339A" w:rsidRPr="008D59CC" w:rsidSect="00782729">
      <w:headerReference w:type="default" r:id="rId9"/>
      <w:footerReference w:type="default" r:id="rId10"/>
      <w:pgSz w:w="11906" w:h="16838"/>
      <w:pgMar w:top="1134" w:right="1418" w:bottom="567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E65" w:rsidRDefault="00261E65" w:rsidP="00683F61">
      <w:pPr>
        <w:spacing w:before="0"/>
      </w:pPr>
      <w:r>
        <w:separator/>
      </w:r>
    </w:p>
  </w:endnote>
  <w:endnote w:type="continuationSeparator" w:id="0">
    <w:p w:rsidR="00261E65" w:rsidRDefault="00261E65" w:rsidP="00683F61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C02" w:rsidRDefault="003C7C02" w:rsidP="00DC1FD0">
    <w:pPr>
      <w:pStyle w:val="Footer"/>
      <w:numPr>
        <w:ilvl w:val="0"/>
        <w:numId w:val="0"/>
      </w:numPr>
      <w:ind w:left="50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E65" w:rsidRDefault="00261E65" w:rsidP="00683F61">
      <w:pPr>
        <w:spacing w:before="0"/>
      </w:pPr>
      <w:r>
        <w:separator/>
      </w:r>
    </w:p>
  </w:footnote>
  <w:footnote w:type="continuationSeparator" w:id="0">
    <w:p w:rsidR="00261E65" w:rsidRDefault="00261E65" w:rsidP="00683F61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3F61" w:rsidRDefault="00DA1E95" w:rsidP="00DA1E95">
    <w:pPr>
      <w:pStyle w:val="Title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-690880</wp:posOffset>
          </wp:positionH>
          <wp:positionV relativeFrom="paragraph">
            <wp:posOffset>-278765</wp:posOffset>
          </wp:positionV>
          <wp:extent cx="7007225" cy="1266825"/>
          <wp:effectExtent l="19050" t="0" r="3175" b="0"/>
          <wp:wrapTight wrapText="bothSides">
            <wp:wrapPolygon edited="0">
              <wp:start x="-59" y="0"/>
              <wp:lineTo x="-59" y="21438"/>
              <wp:lineTo x="21610" y="21438"/>
              <wp:lineTo x="21610" y="0"/>
              <wp:lineTo x="-59" y="0"/>
            </wp:wrapPolygon>
          </wp:wrapTight>
          <wp:docPr id="3" name="תמונה 2" descr="minhelet201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inhelet2012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07225" cy="1266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3F61" w:rsidRDefault="00683F61" w:rsidP="003C7C02">
    <w:pPr>
      <w:pStyle w:val="Header"/>
      <w:numPr>
        <w:ilvl w:val="0"/>
        <w:numId w:val="0"/>
      </w:numPr>
      <w:ind w:left="720" w:hanging="36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D0C31"/>
    <w:multiLevelType w:val="multilevel"/>
    <w:tmpl w:val="1C0AEB36"/>
    <w:lvl w:ilvl="0">
      <w:start w:val="1"/>
      <w:numFmt w:val="decimal"/>
      <w:pStyle w:val="Normal"/>
      <w:lvlText w:val="%1."/>
      <w:lvlJc w:val="left"/>
      <w:pPr>
        <w:ind w:left="502" w:hanging="360"/>
      </w:pPr>
      <w:rPr>
        <w:rFonts w:hint="default"/>
        <w:sz w:val="24"/>
      </w:rPr>
    </w:lvl>
    <w:lvl w:ilvl="1">
      <w:start w:val="1"/>
      <w:numFmt w:val="decimal"/>
      <w:pStyle w:val="NoSpacing"/>
      <w:isLgl/>
      <w:lvlText w:val="%1.%2."/>
      <w:lvlJc w:val="left"/>
      <w:pPr>
        <w:ind w:left="1216" w:hanging="720"/>
      </w:pPr>
      <w:rPr>
        <w:rFonts w:hint="default"/>
        <w:sz w:val="24"/>
      </w:rPr>
    </w:lvl>
    <w:lvl w:ilvl="2">
      <w:start w:val="1"/>
      <w:numFmt w:val="decimal"/>
      <w:pStyle w:val="Heading1"/>
      <w:isLgl/>
      <w:lvlText w:val="%1.%2.%3."/>
      <w:lvlJc w:val="left"/>
      <w:pPr>
        <w:ind w:left="157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2284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998" w:hanging="144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3352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066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780" w:hanging="216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5134" w:hanging="2160"/>
      </w:pPr>
      <w:rPr>
        <w:rFonts w:hint="default"/>
        <w:sz w:val="24"/>
      </w:rPr>
    </w:lvl>
  </w:abstractNum>
  <w:abstractNum w:abstractNumId="1">
    <w:nsid w:val="4F9F57F4"/>
    <w:multiLevelType w:val="hybridMultilevel"/>
    <w:tmpl w:val="D340F410"/>
    <w:lvl w:ilvl="0" w:tplc="F7DEB906">
      <w:start w:val="1"/>
      <w:numFmt w:val="hebrew1"/>
      <w:lvlText w:val="%1."/>
      <w:lvlJc w:val="left"/>
      <w:pPr>
        <w:tabs>
          <w:tab w:val="num" w:pos="768"/>
        </w:tabs>
        <w:ind w:left="768" w:hanging="408"/>
      </w:pPr>
      <w:rPr>
        <w:rFonts w:cs="Times New Roman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D5E1BB8"/>
    <w:multiLevelType w:val="hybridMultilevel"/>
    <w:tmpl w:val="189099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F61"/>
    <w:rsid w:val="000114F8"/>
    <w:rsid w:val="00011A3C"/>
    <w:rsid w:val="00012975"/>
    <w:rsid w:val="00012C2E"/>
    <w:rsid w:val="00015A50"/>
    <w:rsid w:val="000161D4"/>
    <w:rsid w:val="00016C3D"/>
    <w:rsid w:val="00016D79"/>
    <w:rsid w:val="000218E3"/>
    <w:rsid w:val="000237DA"/>
    <w:rsid w:val="0002440D"/>
    <w:rsid w:val="00025E7C"/>
    <w:rsid w:val="000262E8"/>
    <w:rsid w:val="000270CD"/>
    <w:rsid w:val="000325C6"/>
    <w:rsid w:val="00032885"/>
    <w:rsid w:val="0003354C"/>
    <w:rsid w:val="00035B4D"/>
    <w:rsid w:val="0003604F"/>
    <w:rsid w:val="00040B03"/>
    <w:rsid w:val="00042D56"/>
    <w:rsid w:val="00043508"/>
    <w:rsid w:val="00045249"/>
    <w:rsid w:val="000459EB"/>
    <w:rsid w:val="00046715"/>
    <w:rsid w:val="00047492"/>
    <w:rsid w:val="00050C35"/>
    <w:rsid w:val="00054EB8"/>
    <w:rsid w:val="00056D7A"/>
    <w:rsid w:val="00060EE2"/>
    <w:rsid w:val="000612C8"/>
    <w:rsid w:val="00061770"/>
    <w:rsid w:val="00063B33"/>
    <w:rsid w:val="00066B74"/>
    <w:rsid w:val="00070675"/>
    <w:rsid w:val="000713A0"/>
    <w:rsid w:val="00071B65"/>
    <w:rsid w:val="000738FE"/>
    <w:rsid w:val="00073C7F"/>
    <w:rsid w:val="00074D77"/>
    <w:rsid w:val="00082C2E"/>
    <w:rsid w:val="00084C06"/>
    <w:rsid w:val="00091272"/>
    <w:rsid w:val="00093659"/>
    <w:rsid w:val="000956E3"/>
    <w:rsid w:val="000965CA"/>
    <w:rsid w:val="00096CF5"/>
    <w:rsid w:val="000A05E4"/>
    <w:rsid w:val="000A068E"/>
    <w:rsid w:val="000A0780"/>
    <w:rsid w:val="000A1DD8"/>
    <w:rsid w:val="000A2899"/>
    <w:rsid w:val="000A28F8"/>
    <w:rsid w:val="000A4619"/>
    <w:rsid w:val="000A5573"/>
    <w:rsid w:val="000A69CD"/>
    <w:rsid w:val="000A7177"/>
    <w:rsid w:val="000A7720"/>
    <w:rsid w:val="000B013C"/>
    <w:rsid w:val="000B0CE2"/>
    <w:rsid w:val="000B1288"/>
    <w:rsid w:val="000B1371"/>
    <w:rsid w:val="000B6DA5"/>
    <w:rsid w:val="000C0BA1"/>
    <w:rsid w:val="000C15B6"/>
    <w:rsid w:val="000D0453"/>
    <w:rsid w:val="000D0DA7"/>
    <w:rsid w:val="000D1391"/>
    <w:rsid w:val="000D36C3"/>
    <w:rsid w:val="000D5969"/>
    <w:rsid w:val="000D6064"/>
    <w:rsid w:val="000D75C8"/>
    <w:rsid w:val="000E17CF"/>
    <w:rsid w:val="000E3A76"/>
    <w:rsid w:val="000E655E"/>
    <w:rsid w:val="000F1864"/>
    <w:rsid w:val="000F3338"/>
    <w:rsid w:val="000F3466"/>
    <w:rsid w:val="000F7865"/>
    <w:rsid w:val="00101BAE"/>
    <w:rsid w:val="00101C6C"/>
    <w:rsid w:val="00102D8C"/>
    <w:rsid w:val="00103D93"/>
    <w:rsid w:val="00104A49"/>
    <w:rsid w:val="001065B9"/>
    <w:rsid w:val="00106CC4"/>
    <w:rsid w:val="00112FAA"/>
    <w:rsid w:val="00113446"/>
    <w:rsid w:val="00114701"/>
    <w:rsid w:val="00114E8E"/>
    <w:rsid w:val="001203A1"/>
    <w:rsid w:val="0012104D"/>
    <w:rsid w:val="001215B8"/>
    <w:rsid w:val="00121828"/>
    <w:rsid w:val="00122CC2"/>
    <w:rsid w:val="00125807"/>
    <w:rsid w:val="0012593D"/>
    <w:rsid w:val="00127155"/>
    <w:rsid w:val="00127915"/>
    <w:rsid w:val="00130F6E"/>
    <w:rsid w:val="00131259"/>
    <w:rsid w:val="0013560C"/>
    <w:rsid w:val="00142156"/>
    <w:rsid w:val="0014330B"/>
    <w:rsid w:val="0014692E"/>
    <w:rsid w:val="0015297B"/>
    <w:rsid w:val="00154395"/>
    <w:rsid w:val="001545A3"/>
    <w:rsid w:val="001549B4"/>
    <w:rsid w:val="00163BD3"/>
    <w:rsid w:val="001646F9"/>
    <w:rsid w:val="0016582B"/>
    <w:rsid w:val="00165843"/>
    <w:rsid w:val="00171B3D"/>
    <w:rsid w:val="00172F1A"/>
    <w:rsid w:val="001735EA"/>
    <w:rsid w:val="00173D94"/>
    <w:rsid w:val="00173F2C"/>
    <w:rsid w:val="00177746"/>
    <w:rsid w:val="00181866"/>
    <w:rsid w:val="001827C4"/>
    <w:rsid w:val="00183C37"/>
    <w:rsid w:val="00183E3B"/>
    <w:rsid w:val="001870F9"/>
    <w:rsid w:val="001903E5"/>
    <w:rsid w:val="0019495A"/>
    <w:rsid w:val="00195B74"/>
    <w:rsid w:val="001960B3"/>
    <w:rsid w:val="001A0B31"/>
    <w:rsid w:val="001A0C43"/>
    <w:rsid w:val="001A105F"/>
    <w:rsid w:val="001A37FE"/>
    <w:rsid w:val="001A6229"/>
    <w:rsid w:val="001A7904"/>
    <w:rsid w:val="001B30BF"/>
    <w:rsid w:val="001B3D20"/>
    <w:rsid w:val="001B3EE5"/>
    <w:rsid w:val="001B5ECF"/>
    <w:rsid w:val="001C181B"/>
    <w:rsid w:val="001C1A4C"/>
    <w:rsid w:val="001C2BCA"/>
    <w:rsid w:val="001C33EA"/>
    <w:rsid w:val="001C41DD"/>
    <w:rsid w:val="001C759B"/>
    <w:rsid w:val="001C7E8C"/>
    <w:rsid w:val="001D05C1"/>
    <w:rsid w:val="001D0CAB"/>
    <w:rsid w:val="001D2C06"/>
    <w:rsid w:val="001D3005"/>
    <w:rsid w:val="001D4427"/>
    <w:rsid w:val="001D47D0"/>
    <w:rsid w:val="001D5062"/>
    <w:rsid w:val="001D64FB"/>
    <w:rsid w:val="001D6641"/>
    <w:rsid w:val="001D7B21"/>
    <w:rsid w:val="001E1A8F"/>
    <w:rsid w:val="001E1BD3"/>
    <w:rsid w:val="001E1D15"/>
    <w:rsid w:val="001E1D26"/>
    <w:rsid w:val="001E3243"/>
    <w:rsid w:val="001E38D0"/>
    <w:rsid w:val="001E3E7F"/>
    <w:rsid w:val="001E3F27"/>
    <w:rsid w:val="001E77A3"/>
    <w:rsid w:val="001F1121"/>
    <w:rsid w:val="001F2980"/>
    <w:rsid w:val="001F2CC7"/>
    <w:rsid w:val="001F776F"/>
    <w:rsid w:val="00206B95"/>
    <w:rsid w:val="00211563"/>
    <w:rsid w:val="002128DF"/>
    <w:rsid w:val="00213D2E"/>
    <w:rsid w:val="002154C5"/>
    <w:rsid w:val="002158D6"/>
    <w:rsid w:val="0022001A"/>
    <w:rsid w:val="00221D36"/>
    <w:rsid w:val="00222C2A"/>
    <w:rsid w:val="00230785"/>
    <w:rsid w:val="0023395F"/>
    <w:rsid w:val="00234411"/>
    <w:rsid w:val="00234BB9"/>
    <w:rsid w:val="00234F2A"/>
    <w:rsid w:val="00234F7D"/>
    <w:rsid w:val="00235017"/>
    <w:rsid w:val="00235193"/>
    <w:rsid w:val="002430C1"/>
    <w:rsid w:val="00244928"/>
    <w:rsid w:val="00244E7B"/>
    <w:rsid w:val="00245EEF"/>
    <w:rsid w:val="00246B6F"/>
    <w:rsid w:val="0025035E"/>
    <w:rsid w:val="00253A6B"/>
    <w:rsid w:val="002542F3"/>
    <w:rsid w:val="00256299"/>
    <w:rsid w:val="0025669A"/>
    <w:rsid w:val="00256D1C"/>
    <w:rsid w:val="002611C2"/>
    <w:rsid w:val="00261E65"/>
    <w:rsid w:val="00264A05"/>
    <w:rsid w:val="00264C02"/>
    <w:rsid w:val="00264F71"/>
    <w:rsid w:val="002656F9"/>
    <w:rsid w:val="002662A2"/>
    <w:rsid w:val="002770F0"/>
    <w:rsid w:val="00282F8B"/>
    <w:rsid w:val="002847B6"/>
    <w:rsid w:val="00286686"/>
    <w:rsid w:val="0029067A"/>
    <w:rsid w:val="00290728"/>
    <w:rsid w:val="00293866"/>
    <w:rsid w:val="0029444F"/>
    <w:rsid w:val="00294DD9"/>
    <w:rsid w:val="002A0A01"/>
    <w:rsid w:val="002A0B8D"/>
    <w:rsid w:val="002A0D26"/>
    <w:rsid w:val="002A5831"/>
    <w:rsid w:val="002A5F92"/>
    <w:rsid w:val="002B048E"/>
    <w:rsid w:val="002B15B3"/>
    <w:rsid w:val="002B2D0F"/>
    <w:rsid w:val="002B45F1"/>
    <w:rsid w:val="002B4E97"/>
    <w:rsid w:val="002C16E5"/>
    <w:rsid w:val="002C31A9"/>
    <w:rsid w:val="002C4D96"/>
    <w:rsid w:val="002C5825"/>
    <w:rsid w:val="002D408C"/>
    <w:rsid w:val="002D4AA1"/>
    <w:rsid w:val="002D5506"/>
    <w:rsid w:val="002D60F3"/>
    <w:rsid w:val="002E68F5"/>
    <w:rsid w:val="002F045E"/>
    <w:rsid w:val="002F072F"/>
    <w:rsid w:val="002F4333"/>
    <w:rsid w:val="002F7DB6"/>
    <w:rsid w:val="003009DF"/>
    <w:rsid w:val="0030141E"/>
    <w:rsid w:val="00301492"/>
    <w:rsid w:val="00302F6C"/>
    <w:rsid w:val="00306D4B"/>
    <w:rsid w:val="003111D4"/>
    <w:rsid w:val="00316D8B"/>
    <w:rsid w:val="00317ED7"/>
    <w:rsid w:val="00321F42"/>
    <w:rsid w:val="00325935"/>
    <w:rsid w:val="0033188E"/>
    <w:rsid w:val="0033236A"/>
    <w:rsid w:val="00332AFA"/>
    <w:rsid w:val="00336FDE"/>
    <w:rsid w:val="00341133"/>
    <w:rsid w:val="00342A5E"/>
    <w:rsid w:val="003437C6"/>
    <w:rsid w:val="003439CA"/>
    <w:rsid w:val="003477C1"/>
    <w:rsid w:val="00350A32"/>
    <w:rsid w:val="00354A5C"/>
    <w:rsid w:val="00356CCF"/>
    <w:rsid w:val="003605DC"/>
    <w:rsid w:val="00360C8B"/>
    <w:rsid w:val="00362D74"/>
    <w:rsid w:val="00365742"/>
    <w:rsid w:val="00366925"/>
    <w:rsid w:val="00374885"/>
    <w:rsid w:val="00376E83"/>
    <w:rsid w:val="0038010B"/>
    <w:rsid w:val="00380CB4"/>
    <w:rsid w:val="0038152D"/>
    <w:rsid w:val="00382958"/>
    <w:rsid w:val="00383B80"/>
    <w:rsid w:val="00383C13"/>
    <w:rsid w:val="00387C35"/>
    <w:rsid w:val="00393805"/>
    <w:rsid w:val="003952C9"/>
    <w:rsid w:val="00395F37"/>
    <w:rsid w:val="0039631D"/>
    <w:rsid w:val="0039711A"/>
    <w:rsid w:val="003A0E32"/>
    <w:rsid w:val="003A1140"/>
    <w:rsid w:val="003A1920"/>
    <w:rsid w:val="003A2693"/>
    <w:rsid w:val="003B1E43"/>
    <w:rsid w:val="003B26EE"/>
    <w:rsid w:val="003B4D8E"/>
    <w:rsid w:val="003C0FB2"/>
    <w:rsid w:val="003C2150"/>
    <w:rsid w:val="003C22F2"/>
    <w:rsid w:val="003C239E"/>
    <w:rsid w:val="003C3166"/>
    <w:rsid w:val="003C7C02"/>
    <w:rsid w:val="003D21D1"/>
    <w:rsid w:val="003D7258"/>
    <w:rsid w:val="003D7C06"/>
    <w:rsid w:val="003D7E28"/>
    <w:rsid w:val="003D7F3F"/>
    <w:rsid w:val="003D7FF6"/>
    <w:rsid w:val="003F0696"/>
    <w:rsid w:val="003F08C0"/>
    <w:rsid w:val="003F12C2"/>
    <w:rsid w:val="003F141C"/>
    <w:rsid w:val="003F2D01"/>
    <w:rsid w:val="003F315C"/>
    <w:rsid w:val="003F6EED"/>
    <w:rsid w:val="00401763"/>
    <w:rsid w:val="00402528"/>
    <w:rsid w:val="00402F37"/>
    <w:rsid w:val="0040401D"/>
    <w:rsid w:val="00406084"/>
    <w:rsid w:val="004077DA"/>
    <w:rsid w:val="004112FA"/>
    <w:rsid w:val="00411D30"/>
    <w:rsid w:val="00414C0C"/>
    <w:rsid w:val="00416C8C"/>
    <w:rsid w:val="00420C4B"/>
    <w:rsid w:val="00420D5B"/>
    <w:rsid w:val="00420E50"/>
    <w:rsid w:val="004237E3"/>
    <w:rsid w:val="0042416D"/>
    <w:rsid w:val="00424A35"/>
    <w:rsid w:val="00424F68"/>
    <w:rsid w:val="00425055"/>
    <w:rsid w:val="00426A42"/>
    <w:rsid w:val="004338EB"/>
    <w:rsid w:val="00435275"/>
    <w:rsid w:val="00435FA7"/>
    <w:rsid w:val="00436D10"/>
    <w:rsid w:val="0044094F"/>
    <w:rsid w:val="00441D4E"/>
    <w:rsid w:val="00443F8C"/>
    <w:rsid w:val="00444421"/>
    <w:rsid w:val="0044498B"/>
    <w:rsid w:val="0044570A"/>
    <w:rsid w:val="00446C53"/>
    <w:rsid w:val="00446F66"/>
    <w:rsid w:val="004476A3"/>
    <w:rsid w:val="00450BDF"/>
    <w:rsid w:val="00451620"/>
    <w:rsid w:val="00452787"/>
    <w:rsid w:val="004644C1"/>
    <w:rsid w:val="00465806"/>
    <w:rsid w:val="0046765B"/>
    <w:rsid w:val="00467E7E"/>
    <w:rsid w:val="004707A5"/>
    <w:rsid w:val="0047123D"/>
    <w:rsid w:val="004736C9"/>
    <w:rsid w:val="00473E96"/>
    <w:rsid w:val="004767FF"/>
    <w:rsid w:val="00481380"/>
    <w:rsid w:val="00481AA9"/>
    <w:rsid w:val="004825AE"/>
    <w:rsid w:val="00484F04"/>
    <w:rsid w:val="004851E5"/>
    <w:rsid w:val="00485802"/>
    <w:rsid w:val="004872B4"/>
    <w:rsid w:val="00487D36"/>
    <w:rsid w:val="00490664"/>
    <w:rsid w:val="004933D8"/>
    <w:rsid w:val="0049669A"/>
    <w:rsid w:val="004A0EC4"/>
    <w:rsid w:val="004A1B5B"/>
    <w:rsid w:val="004A1C48"/>
    <w:rsid w:val="004A235A"/>
    <w:rsid w:val="004A4478"/>
    <w:rsid w:val="004B0175"/>
    <w:rsid w:val="004B385D"/>
    <w:rsid w:val="004B3E4A"/>
    <w:rsid w:val="004B4924"/>
    <w:rsid w:val="004B4BF6"/>
    <w:rsid w:val="004B604B"/>
    <w:rsid w:val="004B67F6"/>
    <w:rsid w:val="004C0C8A"/>
    <w:rsid w:val="004C1502"/>
    <w:rsid w:val="004C5BF8"/>
    <w:rsid w:val="004C728F"/>
    <w:rsid w:val="004D1DED"/>
    <w:rsid w:val="004D47B3"/>
    <w:rsid w:val="004D481A"/>
    <w:rsid w:val="004D5C6D"/>
    <w:rsid w:val="004E66C8"/>
    <w:rsid w:val="004F03FD"/>
    <w:rsid w:val="004F088C"/>
    <w:rsid w:val="004F529E"/>
    <w:rsid w:val="004F61F4"/>
    <w:rsid w:val="00501C8A"/>
    <w:rsid w:val="005044B4"/>
    <w:rsid w:val="00505695"/>
    <w:rsid w:val="00515454"/>
    <w:rsid w:val="00515E14"/>
    <w:rsid w:val="00525730"/>
    <w:rsid w:val="00530398"/>
    <w:rsid w:val="00537398"/>
    <w:rsid w:val="00540AEB"/>
    <w:rsid w:val="005425AD"/>
    <w:rsid w:val="00543179"/>
    <w:rsid w:val="005439A4"/>
    <w:rsid w:val="00550D8D"/>
    <w:rsid w:val="005510F0"/>
    <w:rsid w:val="00552DE5"/>
    <w:rsid w:val="0055530D"/>
    <w:rsid w:val="00563B93"/>
    <w:rsid w:val="005654B3"/>
    <w:rsid w:val="00565EB6"/>
    <w:rsid w:val="00572C22"/>
    <w:rsid w:val="00577284"/>
    <w:rsid w:val="005815B6"/>
    <w:rsid w:val="00583C54"/>
    <w:rsid w:val="00585D72"/>
    <w:rsid w:val="00590F08"/>
    <w:rsid w:val="0059125F"/>
    <w:rsid w:val="005912FF"/>
    <w:rsid w:val="0059370F"/>
    <w:rsid w:val="00594FB1"/>
    <w:rsid w:val="00595F09"/>
    <w:rsid w:val="005A2513"/>
    <w:rsid w:val="005A2D2E"/>
    <w:rsid w:val="005B15F1"/>
    <w:rsid w:val="005B4A1A"/>
    <w:rsid w:val="005B51BD"/>
    <w:rsid w:val="005B55E3"/>
    <w:rsid w:val="005B73B5"/>
    <w:rsid w:val="005C071E"/>
    <w:rsid w:val="005C7E3C"/>
    <w:rsid w:val="005D2E59"/>
    <w:rsid w:val="005D3649"/>
    <w:rsid w:val="005D3A7E"/>
    <w:rsid w:val="005D70C1"/>
    <w:rsid w:val="005E27E2"/>
    <w:rsid w:val="005E49EB"/>
    <w:rsid w:val="005F325A"/>
    <w:rsid w:val="005F37C7"/>
    <w:rsid w:val="005F38EB"/>
    <w:rsid w:val="00602671"/>
    <w:rsid w:val="006029C2"/>
    <w:rsid w:val="0060469A"/>
    <w:rsid w:val="00604C5B"/>
    <w:rsid w:val="00612C15"/>
    <w:rsid w:val="00615AB2"/>
    <w:rsid w:val="0061685E"/>
    <w:rsid w:val="00621F3A"/>
    <w:rsid w:val="00627A80"/>
    <w:rsid w:val="00630487"/>
    <w:rsid w:val="0063086D"/>
    <w:rsid w:val="006316A3"/>
    <w:rsid w:val="00634141"/>
    <w:rsid w:val="00635BF5"/>
    <w:rsid w:val="00635D4D"/>
    <w:rsid w:val="00640943"/>
    <w:rsid w:val="0064104B"/>
    <w:rsid w:val="0064167D"/>
    <w:rsid w:val="0065188E"/>
    <w:rsid w:val="0065700D"/>
    <w:rsid w:val="0066159F"/>
    <w:rsid w:val="00661BF4"/>
    <w:rsid w:val="00662F51"/>
    <w:rsid w:val="00665328"/>
    <w:rsid w:val="006757B9"/>
    <w:rsid w:val="0067734C"/>
    <w:rsid w:val="00683C16"/>
    <w:rsid w:val="00683F61"/>
    <w:rsid w:val="00691E6A"/>
    <w:rsid w:val="00692761"/>
    <w:rsid w:val="00693157"/>
    <w:rsid w:val="006934E6"/>
    <w:rsid w:val="006978ED"/>
    <w:rsid w:val="006A2A20"/>
    <w:rsid w:val="006A44B8"/>
    <w:rsid w:val="006A558D"/>
    <w:rsid w:val="006A7631"/>
    <w:rsid w:val="006B067D"/>
    <w:rsid w:val="006B222B"/>
    <w:rsid w:val="006B2392"/>
    <w:rsid w:val="006B4F6C"/>
    <w:rsid w:val="006C09AB"/>
    <w:rsid w:val="006C17D8"/>
    <w:rsid w:val="006C2090"/>
    <w:rsid w:val="006C20FF"/>
    <w:rsid w:val="006C2F7C"/>
    <w:rsid w:val="006C30BE"/>
    <w:rsid w:val="006C4E50"/>
    <w:rsid w:val="006C5D82"/>
    <w:rsid w:val="006C7837"/>
    <w:rsid w:val="006D0303"/>
    <w:rsid w:val="006D3F70"/>
    <w:rsid w:val="006D5324"/>
    <w:rsid w:val="006D7A93"/>
    <w:rsid w:val="006E1D59"/>
    <w:rsid w:val="006E32F4"/>
    <w:rsid w:val="006E3557"/>
    <w:rsid w:val="006E50CE"/>
    <w:rsid w:val="006E63EF"/>
    <w:rsid w:val="006E72C5"/>
    <w:rsid w:val="006E77EC"/>
    <w:rsid w:val="006E7EDE"/>
    <w:rsid w:val="006F163B"/>
    <w:rsid w:val="006F2CFA"/>
    <w:rsid w:val="006F327D"/>
    <w:rsid w:val="006F72AF"/>
    <w:rsid w:val="006F77DD"/>
    <w:rsid w:val="006F7AF0"/>
    <w:rsid w:val="00712CFB"/>
    <w:rsid w:val="00713D30"/>
    <w:rsid w:val="00713ED8"/>
    <w:rsid w:val="0071486F"/>
    <w:rsid w:val="007206C7"/>
    <w:rsid w:val="00723E3C"/>
    <w:rsid w:val="007266AE"/>
    <w:rsid w:val="007269B9"/>
    <w:rsid w:val="00727CD5"/>
    <w:rsid w:val="00730DBB"/>
    <w:rsid w:val="00731C13"/>
    <w:rsid w:val="007341E8"/>
    <w:rsid w:val="00741DA5"/>
    <w:rsid w:val="00742CFA"/>
    <w:rsid w:val="00743630"/>
    <w:rsid w:val="007439D4"/>
    <w:rsid w:val="00750786"/>
    <w:rsid w:val="00751236"/>
    <w:rsid w:val="0075150C"/>
    <w:rsid w:val="00754DD4"/>
    <w:rsid w:val="00755D73"/>
    <w:rsid w:val="00756F11"/>
    <w:rsid w:val="00760AAB"/>
    <w:rsid w:val="00761D0D"/>
    <w:rsid w:val="0076339A"/>
    <w:rsid w:val="00763455"/>
    <w:rsid w:val="007709AF"/>
    <w:rsid w:val="007722CE"/>
    <w:rsid w:val="007723A5"/>
    <w:rsid w:val="00775352"/>
    <w:rsid w:val="007755EE"/>
    <w:rsid w:val="007762BF"/>
    <w:rsid w:val="0077666F"/>
    <w:rsid w:val="00777DBA"/>
    <w:rsid w:val="00782729"/>
    <w:rsid w:val="007830B9"/>
    <w:rsid w:val="0079630B"/>
    <w:rsid w:val="007A05E3"/>
    <w:rsid w:val="007A393E"/>
    <w:rsid w:val="007A39B1"/>
    <w:rsid w:val="007A3F7E"/>
    <w:rsid w:val="007A7F06"/>
    <w:rsid w:val="007B07EC"/>
    <w:rsid w:val="007B318B"/>
    <w:rsid w:val="007B495D"/>
    <w:rsid w:val="007B4A9C"/>
    <w:rsid w:val="007C03DA"/>
    <w:rsid w:val="007C0B2C"/>
    <w:rsid w:val="007C0C0A"/>
    <w:rsid w:val="007C3A40"/>
    <w:rsid w:val="007C7F32"/>
    <w:rsid w:val="007D11D5"/>
    <w:rsid w:val="007D16C5"/>
    <w:rsid w:val="007E0331"/>
    <w:rsid w:val="007E0721"/>
    <w:rsid w:val="007E305A"/>
    <w:rsid w:val="007F19E2"/>
    <w:rsid w:val="007F3C5C"/>
    <w:rsid w:val="007F5003"/>
    <w:rsid w:val="007F5D08"/>
    <w:rsid w:val="007F6D68"/>
    <w:rsid w:val="00801A89"/>
    <w:rsid w:val="0080236B"/>
    <w:rsid w:val="008025AD"/>
    <w:rsid w:val="00802847"/>
    <w:rsid w:val="00802A15"/>
    <w:rsid w:val="008044AC"/>
    <w:rsid w:val="00804522"/>
    <w:rsid w:val="00806073"/>
    <w:rsid w:val="00806C40"/>
    <w:rsid w:val="008070B9"/>
    <w:rsid w:val="00810B45"/>
    <w:rsid w:val="0081208B"/>
    <w:rsid w:val="00813116"/>
    <w:rsid w:val="00817145"/>
    <w:rsid w:val="00820013"/>
    <w:rsid w:val="00821423"/>
    <w:rsid w:val="00821D1C"/>
    <w:rsid w:val="00823154"/>
    <w:rsid w:val="0082773F"/>
    <w:rsid w:val="00827D20"/>
    <w:rsid w:val="00827D6B"/>
    <w:rsid w:val="008305D1"/>
    <w:rsid w:val="00830B1A"/>
    <w:rsid w:val="00835402"/>
    <w:rsid w:val="00840D4F"/>
    <w:rsid w:val="008465B0"/>
    <w:rsid w:val="008476A9"/>
    <w:rsid w:val="008524C4"/>
    <w:rsid w:val="00852B2F"/>
    <w:rsid w:val="00853F59"/>
    <w:rsid w:val="00855592"/>
    <w:rsid w:val="00855F46"/>
    <w:rsid w:val="00867FF6"/>
    <w:rsid w:val="008702BE"/>
    <w:rsid w:val="008834A3"/>
    <w:rsid w:val="00883A7C"/>
    <w:rsid w:val="0088509B"/>
    <w:rsid w:val="008858B8"/>
    <w:rsid w:val="008867EE"/>
    <w:rsid w:val="0088781F"/>
    <w:rsid w:val="00890DCD"/>
    <w:rsid w:val="00892A02"/>
    <w:rsid w:val="00895D88"/>
    <w:rsid w:val="00895EDA"/>
    <w:rsid w:val="008A2309"/>
    <w:rsid w:val="008A23E7"/>
    <w:rsid w:val="008A2B60"/>
    <w:rsid w:val="008A6BC0"/>
    <w:rsid w:val="008B13A3"/>
    <w:rsid w:val="008B2212"/>
    <w:rsid w:val="008B3399"/>
    <w:rsid w:val="008B4271"/>
    <w:rsid w:val="008B5769"/>
    <w:rsid w:val="008C4D77"/>
    <w:rsid w:val="008C5487"/>
    <w:rsid w:val="008C5CE4"/>
    <w:rsid w:val="008C77AC"/>
    <w:rsid w:val="008D203C"/>
    <w:rsid w:val="008D299B"/>
    <w:rsid w:val="008D4037"/>
    <w:rsid w:val="008D4EB4"/>
    <w:rsid w:val="008D5095"/>
    <w:rsid w:val="008D59CC"/>
    <w:rsid w:val="008E0EED"/>
    <w:rsid w:val="008E35C2"/>
    <w:rsid w:val="008E6CCC"/>
    <w:rsid w:val="008E7D76"/>
    <w:rsid w:val="008F05D4"/>
    <w:rsid w:val="008F26F8"/>
    <w:rsid w:val="008F2F50"/>
    <w:rsid w:val="008F32BA"/>
    <w:rsid w:val="008F68AF"/>
    <w:rsid w:val="008F6E58"/>
    <w:rsid w:val="008F7AEB"/>
    <w:rsid w:val="009014C6"/>
    <w:rsid w:val="00902EC0"/>
    <w:rsid w:val="009059CD"/>
    <w:rsid w:val="0091002A"/>
    <w:rsid w:val="0091036F"/>
    <w:rsid w:val="009106FC"/>
    <w:rsid w:val="00911E74"/>
    <w:rsid w:val="0091346A"/>
    <w:rsid w:val="00923B20"/>
    <w:rsid w:val="009267FA"/>
    <w:rsid w:val="009301E9"/>
    <w:rsid w:val="009303B1"/>
    <w:rsid w:val="00930BE5"/>
    <w:rsid w:val="00934680"/>
    <w:rsid w:val="00934696"/>
    <w:rsid w:val="009407B1"/>
    <w:rsid w:val="0094733C"/>
    <w:rsid w:val="009512C7"/>
    <w:rsid w:val="00953BE4"/>
    <w:rsid w:val="0095451C"/>
    <w:rsid w:val="00960B27"/>
    <w:rsid w:val="00961281"/>
    <w:rsid w:val="009617E7"/>
    <w:rsid w:val="00961A93"/>
    <w:rsid w:val="00961B6A"/>
    <w:rsid w:val="00962476"/>
    <w:rsid w:val="009629E2"/>
    <w:rsid w:val="009633EB"/>
    <w:rsid w:val="009644BE"/>
    <w:rsid w:val="00965681"/>
    <w:rsid w:val="00971D93"/>
    <w:rsid w:val="009752F5"/>
    <w:rsid w:val="00980FCA"/>
    <w:rsid w:val="009818FC"/>
    <w:rsid w:val="00982E3E"/>
    <w:rsid w:val="00982F50"/>
    <w:rsid w:val="009847CF"/>
    <w:rsid w:val="00985B92"/>
    <w:rsid w:val="0098629D"/>
    <w:rsid w:val="00990509"/>
    <w:rsid w:val="0099177D"/>
    <w:rsid w:val="0099318E"/>
    <w:rsid w:val="00993C22"/>
    <w:rsid w:val="009951E8"/>
    <w:rsid w:val="009959FE"/>
    <w:rsid w:val="00997FC5"/>
    <w:rsid w:val="009A17BF"/>
    <w:rsid w:val="009A2013"/>
    <w:rsid w:val="009A300C"/>
    <w:rsid w:val="009B0ABC"/>
    <w:rsid w:val="009B1BC6"/>
    <w:rsid w:val="009B2002"/>
    <w:rsid w:val="009B2C51"/>
    <w:rsid w:val="009B349D"/>
    <w:rsid w:val="009B60E6"/>
    <w:rsid w:val="009B6606"/>
    <w:rsid w:val="009B7058"/>
    <w:rsid w:val="009B7794"/>
    <w:rsid w:val="009C289E"/>
    <w:rsid w:val="009C35B2"/>
    <w:rsid w:val="009C766C"/>
    <w:rsid w:val="009D3E70"/>
    <w:rsid w:val="009D7B14"/>
    <w:rsid w:val="009E0585"/>
    <w:rsid w:val="009E18BD"/>
    <w:rsid w:val="009E1D04"/>
    <w:rsid w:val="009E20ED"/>
    <w:rsid w:val="009E4072"/>
    <w:rsid w:val="009E4905"/>
    <w:rsid w:val="009E7FC4"/>
    <w:rsid w:val="009F2DFA"/>
    <w:rsid w:val="009F349B"/>
    <w:rsid w:val="009F34D3"/>
    <w:rsid w:val="009F46DD"/>
    <w:rsid w:val="009F4943"/>
    <w:rsid w:val="009F6D2D"/>
    <w:rsid w:val="009F6EDC"/>
    <w:rsid w:val="00A00163"/>
    <w:rsid w:val="00A00316"/>
    <w:rsid w:val="00A015AF"/>
    <w:rsid w:val="00A0396C"/>
    <w:rsid w:val="00A059CF"/>
    <w:rsid w:val="00A06D94"/>
    <w:rsid w:val="00A07AFC"/>
    <w:rsid w:val="00A10D53"/>
    <w:rsid w:val="00A10D7E"/>
    <w:rsid w:val="00A10E73"/>
    <w:rsid w:val="00A1218F"/>
    <w:rsid w:val="00A13A41"/>
    <w:rsid w:val="00A15588"/>
    <w:rsid w:val="00A15BF6"/>
    <w:rsid w:val="00A17303"/>
    <w:rsid w:val="00A17E2F"/>
    <w:rsid w:val="00A2166D"/>
    <w:rsid w:val="00A26A28"/>
    <w:rsid w:val="00A2713C"/>
    <w:rsid w:val="00A3096C"/>
    <w:rsid w:val="00A30A95"/>
    <w:rsid w:val="00A314F8"/>
    <w:rsid w:val="00A34367"/>
    <w:rsid w:val="00A3472C"/>
    <w:rsid w:val="00A3739F"/>
    <w:rsid w:val="00A37D14"/>
    <w:rsid w:val="00A41122"/>
    <w:rsid w:val="00A4273A"/>
    <w:rsid w:val="00A42D81"/>
    <w:rsid w:val="00A42E3D"/>
    <w:rsid w:val="00A43C7B"/>
    <w:rsid w:val="00A43F37"/>
    <w:rsid w:val="00A4473B"/>
    <w:rsid w:val="00A44D38"/>
    <w:rsid w:val="00A45CFF"/>
    <w:rsid w:val="00A45E1A"/>
    <w:rsid w:val="00A4707F"/>
    <w:rsid w:val="00A47D9A"/>
    <w:rsid w:val="00A50ADF"/>
    <w:rsid w:val="00A5257A"/>
    <w:rsid w:val="00A53196"/>
    <w:rsid w:val="00A531F9"/>
    <w:rsid w:val="00A546EF"/>
    <w:rsid w:val="00A5590A"/>
    <w:rsid w:val="00A57824"/>
    <w:rsid w:val="00A622B1"/>
    <w:rsid w:val="00A637B1"/>
    <w:rsid w:val="00A63F79"/>
    <w:rsid w:val="00A75812"/>
    <w:rsid w:val="00A76768"/>
    <w:rsid w:val="00A76E46"/>
    <w:rsid w:val="00A80374"/>
    <w:rsid w:val="00A81EB4"/>
    <w:rsid w:val="00A8238A"/>
    <w:rsid w:val="00A84086"/>
    <w:rsid w:val="00A84AAC"/>
    <w:rsid w:val="00A84C0A"/>
    <w:rsid w:val="00A86D28"/>
    <w:rsid w:val="00A93E10"/>
    <w:rsid w:val="00A93E2D"/>
    <w:rsid w:val="00A940B7"/>
    <w:rsid w:val="00AA159A"/>
    <w:rsid w:val="00AA2C63"/>
    <w:rsid w:val="00AA6CE0"/>
    <w:rsid w:val="00AA760A"/>
    <w:rsid w:val="00AB3B17"/>
    <w:rsid w:val="00AB4669"/>
    <w:rsid w:val="00AB5555"/>
    <w:rsid w:val="00AB6460"/>
    <w:rsid w:val="00AB6D9A"/>
    <w:rsid w:val="00AB701C"/>
    <w:rsid w:val="00AC2D71"/>
    <w:rsid w:val="00AC4421"/>
    <w:rsid w:val="00AC4707"/>
    <w:rsid w:val="00AC5BA3"/>
    <w:rsid w:val="00AC776A"/>
    <w:rsid w:val="00AD1009"/>
    <w:rsid w:val="00AD4E66"/>
    <w:rsid w:val="00AD6D0C"/>
    <w:rsid w:val="00AE0258"/>
    <w:rsid w:val="00AE1566"/>
    <w:rsid w:val="00AE1B75"/>
    <w:rsid w:val="00AE2A75"/>
    <w:rsid w:val="00AE7B08"/>
    <w:rsid w:val="00AF1B3B"/>
    <w:rsid w:val="00AF2EE7"/>
    <w:rsid w:val="00AF5BF8"/>
    <w:rsid w:val="00AF7B57"/>
    <w:rsid w:val="00B0222F"/>
    <w:rsid w:val="00B02D23"/>
    <w:rsid w:val="00B03556"/>
    <w:rsid w:val="00B03F84"/>
    <w:rsid w:val="00B04E02"/>
    <w:rsid w:val="00B059DE"/>
    <w:rsid w:val="00B105FB"/>
    <w:rsid w:val="00B113F9"/>
    <w:rsid w:val="00B131C0"/>
    <w:rsid w:val="00B25640"/>
    <w:rsid w:val="00B26237"/>
    <w:rsid w:val="00B26D68"/>
    <w:rsid w:val="00B26F92"/>
    <w:rsid w:val="00B3115A"/>
    <w:rsid w:val="00B32BE1"/>
    <w:rsid w:val="00B338E7"/>
    <w:rsid w:val="00B35C6A"/>
    <w:rsid w:val="00B36AF5"/>
    <w:rsid w:val="00B4078A"/>
    <w:rsid w:val="00B4125E"/>
    <w:rsid w:val="00B41835"/>
    <w:rsid w:val="00B4351E"/>
    <w:rsid w:val="00B46221"/>
    <w:rsid w:val="00B47635"/>
    <w:rsid w:val="00B5051F"/>
    <w:rsid w:val="00B5147B"/>
    <w:rsid w:val="00B52B72"/>
    <w:rsid w:val="00B5339D"/>
    <w:rsid w:val="00B536C7"/>
    <w:rsid w:val="00B61C49"/>
    <w:rsid w:val="00B65785"/>
    <w:rsid w:val="00B663FF"/>
    <w:rsid w:val="00B67E67"/>
    <w:rsid w:val="00B7169C"/>
    <w:rsid w:val="00B72BFA"/>
    <w:rsid w:val="00B74EF2"/>
    <w:rsid w:val="00B75796"/>
    <w:rsid w:val="00B75C34"/>
    <w:rsid w:val="00B7711E"/>
    <w:rsid w:val="00B8522C"/>
    <w:rsid w:val="00B85B50"/>
    <w:rsid w:val="00B85F12"/>
    <w:rsid w:val="00B878F3"/>
    <w:rsid w:val="00B9165D"/>
    <w:rsid w:val="00B9305A"/>
    <w:rsid w:val="00B93076"/>
    <w:rsid w:val="00B94E9F"/>
    <w:rsid w:val="00BA07EE"/>
    <w:rsid w:val="00BA2B52"/>
    <w:rsid w:val="00BA4946"/>
    <w:rsid w:val="00BB04D9"/>
    <w:rsid w:val="00BB0C44"/>
    <w:rsid w:val="00BB1679"/>
    <w:rsid w:val="00BB447D"/>
    <w:rsid w:val="00BB7A72"/>
    <w:rsid w:val="00BC24BD"/>
    <w:rsid w:val="00BC76AB"/>
    <w:rsid w:val="00BD0B80"/>
    <w:rsid w:val="00BD0D27"/>
    <w:rsid w:val="00BD21C1"/>
    <w:rsid w:val="00BD3156"/>
    <w:rsid w:val="00BD3408"/>
    <w:rsid w:val="00BD3C44"/>
    <w:rsid w:val="00BD4555"/>
    <w:rsid w:val="00BD7A7A"/>
    <w:rsid w:val="00BE4F08"/>
    <w:rsid w:val="00BE5461"/>
    <w:rsid w:val="00BF05BF"/>
    <w:rsid w:val="00BF1111"/>
    <w:rsid w:val="00C02932"/>
    <w:rsid w:val="00C04A16"/>
    <w:rsid w:val="00C0598E"/>
    <w:rsid w:val="00C06BEE"/>
    <w:rsid w:val="00C06FA1"/>
    <w:rsid w:val="00C071AD"/>
    <w:rsid w:val="00C104A6"/>
    <w:rsid w:val="00C1056F"/>
    <w:rsid w:val="00C1385E"/>
    <w:rsid w:val="00C140E2"/>
    <w:rsid w:val="00C17D77"/>
    <w:rsid w:val="00C20D57"/>
    <w:rsid w:val="00C210EC"/>
    <w:rsid w:val="00C23117"/>
    <w:rsid w:val="00C2321F"/>
    <w:rsid w:val="00C2382A"/>
    <w:rsid w:val="00C23C92"/>
    <w:rsid w:val="00C24AED"/>
    <w:rsid w:val="00C26527"/>
    <w:rsid w:val="00C277AC"/>
    <w:rsid w:val="00C32C28"/>
    <w:rsid w:val="00C33C2A"/>
    <w:rsid w:val="00C352BF"/>
    <w:rsid w:val="00C37F37"/>
    <w:rsid w:val="00C40518"/>
    <w:rsid w:val="00C45ACC"/>
    <w:rsid w:val="00C51186"/>
    <w:rsid w:val="00C5165C"/>
    <w:rsid w:val="00C53D31"/>
    <w:rsid w:val="00C607B8"/>
    <w:rsid w:val="00C613CB"/>
    <w:rsid w:val="00C63D1E"/>
    <w:rsid w:val="00C6522E"/>
    <w:rsid w:val="00C663BC"/>
    <w:rsid w:val="00C663BE"/>
    <w:rsid w:val="00C70834"/>
    <w:rsid w:val="00C71619"/>
    <w:rsid w:val="00C71B4F"/>
    <w:rsid w:val="00C76669"/>
    <w:rsid w:val="00C76DD7"/>
    <w:rsid w:val="00C81DF4"/>
    <w:rsid w:val="00C837E2"/>
    <w:rsid w:val="00C8387B"/>
    <w:rsid w:val="00C844BD"/>
    <w:rsid w:val="00C85F2F"/>
    <w:rsid w:val="00C93CA4"/>
    <w:rsid w:val="00C96838"/>
    <w:rsid w:val="00CA1AA0"/>
    <w:rsid w:val="00CA3322"/>
    <w:rsid w:val="00CA3B39"/>
    <w:rsid w:val="00CA717A"/>
    <w:rsid w:val="00CA7C0C"/>
    <w:rsid w:val="00CB1957"/>
    <w:rsid w:val="00CB3181"/>
    <w:rsid w:val="00CB7427"/>
    <w:rsid w:val="00CC1099"/>
    <w:rsid w:val="00CC1304"/>
    <w:rsid w:val="00CC4A86"/>
    <w:rsid w:val="00CC7B4F"/>
    <w:rsid w:val="00CD13E2"/>
    <w:rsid w:val="00CD257A"/>
    <w:rsid w:val="00CD4E4E"/>
    <w:rsid w:val="00CD6766"/>
    <w:rsid w:val="00CD72EC"/>
    <w:rsid w:val="00CE0085"/>
    <w:rsid w:val="00CE1841"/>
    <w:rsid w:val="00CE2F1F"/>
    <w:rsid w:val="00CE6F60"/>
    <w:rsid w:val="00CE729D"/>
    <w:rsid w:val="00CF0285"/>
    <w:rsid w:val="00CF39D1"/>
    <w:rsid w:val="00CF6231"/>
    <w:rsid w:val="00D023CA"/>
    <w:rsid w:val="00D066DC"/>
    <w:rsid w:val="00D06957"/>
    <w:rsid w:val="00D07134"/>
    <w:rsid w:val="00D07B23"/>
    <w:rsid w:val="00D10338"/>
    <w:rsid w:val="00D107B1"/>
    <w:rsid w:val="00D153F6"/>
    <w:rsid w:val="00D161B7"/>
    <w:rsid w:val="00D17114"/>
    <w:rsid w:val="00D23454"/>
    <w:rsid w:val="00D23AA8"/>
    <w:rsid w:val="00D24EF5"/>
    <w:rsid w:val="00D250EF"/>
    <w:rsid w:val="00D31DC8"/>
    <w:rsid w:val="00D32D3D"/>
    <w:rsid w:val="00D33018"/>
    <w:rsid w:val="00D33C46"/>
    <w:rsid w:val="00D34C89"/>
    <w:rsid w:val="00D40E60"/>
    <w:rsid w:val="00D40F59"/>
    <w:rsid w:val="00D418A2"/>
    <w:rsid w:val="00D43030"/>
    <w:rsid w:val="00D44A50"/>
    <w:rsid w:val="00D47C16"/>
    <w:rsid w:val="00D50426"/>
    <w:rsid w:val="00D636A5"/>
    <w:rsid w:val="00D665C5"/>
    <w:rsid w:val="00D710A3"/>
    <w:rsid w:val="00D71BC6"/>
    <w:rsid w:val="00D71F8C"/>
    <w:rsid w:val="00D72D18"/>
    <w:rsid w:val="00D75060"/>
    <w:rsid w:val="00D754BA"/>
    <w:rsid w:val="00D76FD4"/>
    <w:rsid w:val="00D80B86"/>
    <w:rsid w:val="00D82F87"/>
    <w:rsid w:val="00D851D3"/>
    <w:rsid w:val="00D85DB8"/>
    <w:rsid w:val="00D87C6B"/>
    <w:rsid w:val="00D90309"/>
    <w:rsid w:val="00D9269F"/>
    <w:rsid w:val="00D93C4B"/>
    <w:rsid w:val="00D94623"/>
    <w:rsid w:val="00D977DB"/>
    <w:rsid w:val="00D97E03"/>
    <w:rsid w:val="00DA1E95"/>
    <w:rsid w:val="00DA7C6E"/>
    <w:rsid w:val="00DB17C4"/>
    <w:rsid w:val="00DB268F"/>
    <w:rsid w:val="00DB4D28"/>
    <w:rsid w:val="00DB6769"/>
    <w:rsid w:val="00DB6E19"/>
    <w:rsid w:val="00DC0280"/>
    <w:rsid w:val="00DC0687"/>
    <w:rsid w:val="00DC1E61"/>
    <w:rsid w:val="00DC1FD0"/>
    <w:rsid w:val="00DC4DA9"/>
    <w:rsid w:val="00DC5BB5"/>
    <w:rsid w:val="00DC635B"/>
    <w:rsid w:val="00DC6E4D"/>
    <w:rsid w:val="00DC7315"/>
    <w:rsid w:val="00DC7DD1"/>
    <w:rsid w:val="00DD1488"/>
    <w:rsid w:val="00DD1E97"/>
    <w:rsid w:val="00DD49A9"/>
    <w:rsid w:val="00DD62C2"/>
    <w:rsid w:val="00DE3E7C"/>
    <w:rsid w:val="00DE751E"/>
    <w:rsid w:val="00DF202A"/>
    <w:rsid w:val="00DF474C"/>
    <w:rsid w:val="00DF4D1A"/>
    <w:rsid w:val="00DF5685"/>
    <w:rsid w:val="00E01290"/>
    <w:rsid w:val="00E0541D"/>
    <w:rsid w:val="00E10716"/>
    <w:rsid w:val="00E12258"/>
    <w:rsid w:val="00E12D29"/>
    <w:rsid w:val="00E16276"/>
    <w:rsid w:val="00E17353"/>
    <w:rsid w:val="00E17650"/>
    <w:rsid w:val="00E24D7B"/>
    <w:rsid w:val="00E24EC6"/>
    <w:rsid w:val="00E2509D"/>
    <w:rsid w:val="00E261DA"/>
    <w:rsid w:val="00E26C38"/>
    <w:rsid w:val="00E31C9D"/>
    <w:rsid w:val="00E32D1E"/>
    <w:rsid w:val="00E3609F"/>
    <w:rsid w:val="00E3676E"/>
    <w:rsid w:val="00E373D4"/>
    <w:rsid w:val="00E4042D"/>
    <w:rsid w:val="00E40974"/>
    <w:rsid w:val="00E41C5C"/>
    <w:rsid w:val="00E433D5"/>
    <w:rsid w:val="00E436FC"/>
    <w:rsid w:val="00E44021"/>
    <w:rsid w:val="00E446D9"/>
    <w:rsid w:val="00E447F4"/>
    <w:rsid w:val="00E45EAA"/>
    <w:rsid w:val="00E469E2"/>
    <w:rsid w:val="00E46A8B"/>
    <w:rsid w:val="00E47EFC"/>
    <w:rsid w:val="00E522F8"/>
    <w:rsid w:val="00E5278F"/>
    <w:rsid w:val="00E52943"/>
    <w:rsid w:val="00E5303D"/>
    <w:rsid w:val="00E708CD"/>
    <w:rsid w:val="00E746FA"/>
    <w:rsid w:val="00E7589B"/>
    <w:rsid w:val="00E769C9"/>
    <w:rsid w:val="00E77181"/>
    <w:rsid w:val="00E80629"/>
    <w:rsid w:val="00E80BDC"/>
    <w:rsid w:val="00E8413C"/>
    <w:rsid w:val="00E84861"/>
    <w:rsid w:val="00E84DC0"/>
    <w:rsid w:val="00E916C0"/>
    <w:rsid w:val="00E91D9A"/>
    <w:rsid w:val="00E9548B"/>
    <w:rsid w:val="00EA0144"/>
    <w:rsid w:val="00EA07BD"/>
    <w:rsid w:val="00EA09F1"/>
    <w:rsid w:val="00EA1937"/>
    <w:rsid w:val="00EA4DDA"/>
    <w:rsid w:val="00EA515C"/>
    <w:rsid w:val="00EA6B7F"/>
    <w:rsid w:val="00EA6BE7"/>
    <w:rsid w:val="00EA7617"/>
    <w:rsid w:val="00EB0454"/>
    <w:rsid w:val="00EB0479"/>
    <w:rsid w:val="00EB06D8"/>
    <w:rsid w:val="00EB195C"/>
    <w:rsid w:val="00EB2E76"/>
    <w:rsid w:val="00EB34DA"/>
    <w:rsid w:val="00EB351E"/>
    <w:rsid w:val="00EB5513"/>
    <w:rsid w:val="00EB6E16"/>
    <w:rsid w:val="00EC09D3"/>
    <w:rsid w:val="00EC12A1"/>
    <w:rsid w:val="00EC55E3"/>
    <w:rsid w:val="00EC7350"/>
    <w:rsid w:val="00ED0320"/>
    <w:rsid w:val="00ED0887"/>
    <w:rsid w:val="00ED0A62"/>
    <w:rsid w:val="00ED1241"/>
    <w:rsid w:val="00ED597C"/>
    <w:rsid w:val="00EE0CAC"/>
    <w:rsid w:val="00EE16DC"/>
    <w:rsid w:val="00EE41C3"/>
    <w:rsid w:val="00EE4CC3"/>
    <w:rsid w:val="00EE5BD3"/>
    <w:rsid w:val="00EE5D07"/>
    <w:rsid w:val="00EF102E"/>
    <w:rsid w:val="00EF1EF1"/>
    <w:rsid w:val="00EF4762"/>
    <w:rsid w:val="00F00955"/>
    <w:rsid w:val="00F05FB3"/>
    <w:rsid w:val="00F064F3"/>
    <w:rsid w:val="00F07816"/>
    <w:rsid w:val="00F124B2"/>
    <w:rsid w:val="00F13382"/>
    <w:rsid w:val="00F15079"/>
    <w:rsid w:val="00F1729F"/>
    <w:rsid w:val="00F2191B"/>
    <w:rsid w:val="00F22599"/>
    <w:rsid w:val="00F2304B"/>
    <w:rsid w:val="00F31F68"/>
    <w:rsid w:val="00F37B1D"/>
    <w:rsid w:val="00F50B30"/>
    <w:rsid w:val="00F51B96"/>
    <w:rsid w:val="00F52643"/>
    <w:rsid w:val="00F53831"/>
    <w:rsid w:val="00F55147"/>
    <w:rsid w:val="00F57B4F"/>
    <w:rsid w:val="00F601FA"/>
    <w:rsid w:val="00F60B6A"/>
    <w:rsid w:val="00F674E4"/>
    <w:rsid w:val="00F73438"/>
    <w:rsid w:val="00F765A1"/>
    <w:rsid w:val="00F77906"/>
    <w:rsid w:val="00F84F72"/>
    <w:rsid w:val="00F84FAA"/>
    <w:rsid w:val="00F86D38"/>
    <w:rsid w:val="00FA0D8A"/>
    <w:rsid w:val="00FA3FD1"/>
    <w:rsid w:val="00FA6EAE"/>
    <w:rsid w:val="00FA7AFE"/>
    <w:rsid w:val="00FB2B11"/>
    <w:rsid w:val="00FB3E90"/>
    <w:rsid w:val="00FB4A98"/>
    <w:rsid w:val="00FB63C5"/>
    <w:rsid w:val="00FC6D61"/>
    <w:rsid w:val="00FC7950"/>
    <w:rsid w:val="00FC7CDC"/>
    <w:rsid w:val="00FD0C11"/>
    <w:rsid w:val="00FD18A0"/>
    <w:rsid w:val="00FD3B64"/>
    <w:rsid w:val="00FD3BB6"/>
    <w:rsid w:val="00FD5FF0"/>
    <w:rsid w:val="00FE2202"/>
    <w:rsid w:val="00FE22DA"/>
    <w:rsid w:val="00FE27D8"/>
    <w:rsid w:val="00FE2BF0"/>
    <w:rsid w:val="00FE35DA"/>
    <w:rsid w:val="00FE4795"/>
    <w:rsid w:val="00FE4897"/>
    <w:rsid w:val="00FE5718"/>
    <w:rsid w:val="00FF4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מספור 1"/>
    <w:qFormat/>
    <w:rsid w:val="00683C16"/>
    <w:pPr>
      <w:keepNext/>
      <w:keepLines/>
      <w:numPr>
        <w:numId w:val="1"/>
      </w:numPr>
      <w:bidi/>
      <w:spacing w:before="100" w:beforeAutospacing="1"/>
      <w:contextualSpacing/>
      <w:jc w:val="both"/>
      <w:outlineLvl w:val="0"/>
    </w:pPr>
    <w:rPr>
      <w:rFonts w:asciiTheme="majorHAnsi" w:eastAsiaTheme="majorEastAsia" w:hAnsiTheme="majorHAnsi" w:cs="David"/>
      <w:b/>
      <w:sz w:val="28"/>
      <w:szCs w:val="24"/>
    </w:rPr>
  </w:style>
  <w:style w:type="paragraph" w:styleId="Heading1">
    <w:name w:val="heading 1"/>
    <w:aliases w:val="מספור 3"/>
    <w:basedOn w:val="NoSpacing"/>
    <w:next w:val="Normal"/>
    <w:link w:val="Heading1Char"/>
    <w:uiPriority w:val="9"/>
    <w:qFormat/>
    <w:rsid w:val="00683C16"/>
    <w:pPr>
      <w:numPr>
        <w:ilvl w:val="2"/>
      </w:numPr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3C16"/>
    <w:pPr>
      <w:numPr>
        <w:numId w:val="0"/>
      </w:numPr>
      <w:spacing w:before="200"/>
      <w:outlineLvl w:val="1"/>
    </w:pPr>
    <w:rPr>
      <w:rFonts w:cstheme="majorBidi"/>
      <w:bCs/>
      <w:color w:val="4F81BD" w:themeColor="accent1"/>
      <w:sz w:val="26"/>
      <w:szCs w:val="26"/>
    </w:rPr>
  </w:style>
  <w:style w:type="paragraph" w:styleId="Heading3">
    <w:name w:val="heading 3"/>
    <w:aliases w:val="רגילל"/>
    <w:basedOn w:val="Heading2"/>
    <w:next w:val="Normal"/>
    <w:link w:val="Heading3Char"/>
    <w:unhideWhenUsed/>
    <w:rsid w:val="002662A2"/>
    <w:pPr>
      <w:spacing w:before="100"/>
      <w:ind w:left="714" w:hanging="357"/>
      <w:outlineLvl w:val="2"/>
    </w:pPr>
    <w:rPr>
      <w:rFonts w:cs="David"/>
      <w:bCs w:val="0"/>
      <w:color w:val="auto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מספור 3 Char"/>
    <w:basedOn w:val="DefaultParagraphFont"/>
    <w:link w:val="Heading1"/>
    <w:uiPriority w:val="9"/>
    <w:rsid w:val="00683C16"/>
    <w:rPr>
      <w:rFonts w:asciiTheme="majorHAnsi" w:eastAsiaTheme="majorEastAsia" w:hAnsiTheme="majorHAnsi" w:cs="David"/>
      <w:b/>
      <w:sz w:val="28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683C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83C16"/>
    <w:pPr>
      <w:numPr>
        <w:numId w:val="0"/>
      </w:numPr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83C16"/>
    <w:pPr>
      <w:numPr>
        <w:ilvl w:val="0"/>
        <w:numId w:val="0"/>
      </w:numPr>
      <w:spacing w:line="276" w:lineRule="auto"/>
      <w:outlineLvl w:val="9"/>
    </w:pPr>
  </w:style>
  <w:style w:type="paragraph" w:styleId="NoSpacing">
    <w:name w:val="No Spacing"/>
    <w:aliases w:val="מספור 2"/>
    <w:basedOn w:val="ListParagraph"/>
    <w:uiPriority w:val="1"/>
    <w:qFormat/>
    <w:rsid w:val="00683C16"/>
    <w:pPr>
      <w:numPr>
        <w:ilvl w:val="1"/>
        <w:numId w:val="1"/>
      </w:numPr>
    </w:pPr>
  </w:style>
  <w:style w:type="character" w:customStyle="1" w:styleId="Heading3Char">
    <w:name w:val="Heading 3 Char"/>
    <w:aliases w:val="רגילל Char"/>
    <w:basedOn w:val="DefaultParagraphFont"/>
    <w:link w:val="Heading3"/>
    <w:rsid w:val="002662A2"/>
    <w:rPr>
      <w:rFonts w:asciiTheme="majorHAnsi" w:eastAsiaTheme="majorEastAsia" w:hAnsiTheme="majorHAnsi" w:cs="David"/>
      <w:b/>
      <w:sz w:val="28"/>
      <w:szCs w:val="24"/>
    </w:rPr>
  </w:style>
  <w:style w:type="paragraph" w:styleId="Title">
    <w:name w:val="Title"/>
    <w:aliases w:val="רגיל1"/>
    <w:basedOn w:val="Normal"/>
    <w:next w:val="Normal"/>
    <w:link w:val="TitleChar"/>
    <w:qFormat/>
    <w:rsid w:val="00683C16"/>
    <w:pPr>
      <w:numPr>
        <w:numId w:val="0"/>
      </w:numPr>
    </w:pPr>
  </w:style>
  <w:style w:type="character" w:customStyle="1" w:styleId="TitleChar">
    <w:name w:val="Title Char"/>
    <w:aliases w:val="רגיל1 Char"/>
    <w:basedOn w:val="DefaultParagraphFont"/>
    <w:link w:val="Title"/>
    <w:rsid w:val="00683C16"/>
    <w:rPr>
      <w:rFonts w:asciiTheme="majorHAnsi" w:eastAsiaTheme="majorEastAsia" w:hAnsiTheme="majorHAnsi" w:cs="David"/>
      <w:b/>
      <w:sz w:val="28"/>
      <w:szCs w:val="24"/>
    </w:rPr>
  </w:style>
  <w:style w:type="paragraph" w:styleId="Header">
    <w:name w:val="header"/>
    <w:basedOn w:val="Normal"/>
    <w:link w:val="HeaderChar"/>
    <w:unhideWhenUsed/>
    <w:rsid w:val="00683F61"/>
    <w:pPr>
      <w:tabs>
        <w:tab w:val="center" w:pos="4153"/>
        <w:tab w:val="right" w:pos="8306"/>
      </w:tabs>
      <w:spacing w:before="0"/>
    </w:pPr>
  </w:style>
  <w:style w:type="character" w:customStyle="1" w:styleId="HeaderChar">
    <w:name w:val="Header Char"/>
    <w:basedOn w:val="DefaultParagraphFont"/>
    <w:link w:val="Header"/>
    <w:rsid w:val="00683F61"/>
    <w:rPr>
      <w:rFonts w:asciiTheme="majorHAnsi" w:eastAsiaTheme="majorEastAsia" w:hAnsiTheme="majorHAnsi" w:cs="David"/>
      <w:b/>
      <w:sz w:val="28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683F61"/>
    <w:pPr>
      <w:tabs>
        <w:tab w:val="center" w:pos="4153"/>
        <w:tab w:val="right" w:pos="830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83F61"/>
    <w:rPr>
      <w:rFonts w:asciiTheme="majorHAnsi" w:eastAsiaTheme="majorEastAsia" w:hAnsiTheme="majorHAnsi" w:cs="David"/>
      <w:b/>
      <w:sz w:val="2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3F61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F61"/>
    <w:rPr>
      <w:rFonts w:ascii="Tahoma" w:eastAsiaTheme="majorEastAsia" w:hAnsi="Tahoma" w:cs="Tahoma"/>
      <w:b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2D4AA1"/>
    <w:pPr>
      <w:keepNext w:val="0"/>
      <w:keepLines w:val="0"/>
      <w:numPr>
        <w:numId w:val="0"/>
      </w:numPr>
      <w:spacing w:before="0" w:beforeAutospacing="0"/>
      <w:contextualSpacing w:val="0"/>
      <w:jc w:val="left"/>
      <w:outlineLvl w:val="9"/>
    </w:pPr>
    <w:rPr>
      <w:rFonts w:ascii="Times New Roman" w:eastAsiaTheme="minorHAnsi" w:hAnsi="Times New Roman"/>
      <w:b w:val="0"/>
      <w:color w:val="000080"/>
      <w:szCs w:val="28"/>
    </w:rPr>
  </w:style>
  <w:style w:type="character" w:customStyle="1" w:styleId="PlainTextChar">
    <w:name w:val="Plain Text Char"/>
    <w:basedOn w:val="DefaultParagraphFont"/>
    <w:link w:val="PlainText"/>
    <w:uiPriority w:val="99"/>
    <w:rsid w:val="002D4AA1"/>
    <w:rPr>
      <w:rFonts w:ascii="Times New Roman" w:hAnsi="Times New Roman" w:cs="David"/>
      <w:color w:val="000080"/>
      <w:sz w:val="28"/>
      <w:szCs w:val="28"/>
    </w:rPr>
  </w:style>
  <w:style w:type="paragraph" w:styleId="NormalWeb">
    <w:name w:val="Normal (Web)"/>
    <w:basedOn w:val="Normal"/>
    <w:uiPriority w:val="99"/>
    <w:unhideWhenUsed/>
    <w:rsid w:val="003F08C0"/>
    <w:pPr>
      <w:keepNext w:val="0"/>
      <w:keepLines w:val="0"/>
      <w:numPr>
        <w:numId w:val="0"/>
      </w:numPr>
      <w:bidi w:val="0"/>
      <w:spacing w:before="0" w:beforeAutospacing="0"/>
      <w:contextualSpacing w:val="0"/>
      <w:jc w:val="left"/>
      <w:outlineLvl w:val="9"/>
    </w:pPr>
    <w:rPr>
      <w:rFonts w:ascii="Times New Roman" w:eastAsia="Times New Roman" w:hAnsi="Times New Roman" w:cs="Times New Roman"/>
      <w:b w:val="0"/>
      <w:sz w:val="24"/>
    </w:rPr>
  </w:style>
  <w:style w:type="paragraph" w:customStyle="1" w:styleId="1">
    <w:name w:val="פיסקת רשימה1"/>
    <w:basedOn w:val="Normal"/>
    <w:rsid w:val="003F08C0"/>
    <w:pPr>
      <w:keepNext w:val="0"/>
      <w:keepLines w:val="0"/>
      <w:numPr>
        <w:numId w:val="0"/>
      </w:numPr>
      <w:spacing w:before="0" w:beforeAutospacing="0" w:after="200" w:line="276" w:lineRule="auto"/>
      <w:ind w:left="720"/>
      <w:jc w:val="left"/>
      <w:outlineLvl w:val="9"/>
    </w:pPr>
    <w:rPr>
      <w:rFonts w:ascii="Rockwell" w:eastAsia="Times New Roman" w:hAnsi="Rockwell"/>
      <w:b w:val="0"/>
      <w:sz w:val="22"/>
      <w:szCs w:val="22"/>
    </w:rPr>
  </w:style>
  <w:style w:type="table" w:styleId="TableGrid">
    <w:name w:val="Table Grid"/>
    <w:basedOn w:val="TableNormal"/>
    <w:uiPriority w:val="59"/>
    <w:rsid w:val="00BE54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link w:val="SubtitleChar"/>
    <w:uiPriority w:val="11"/>
    <w:qFormat/>
    <w:rsid w:val="00234BB9"/>
    <w:pPr>
      <w:numPr>
        <w:numId w:val="0"/>
      </w:numPr>
      <w:tabs>
        <w:tab w:val="num" w:pos="1440"/>
      </w:tabs>
      <w:ind w:left="1440" w:hanging="360"/>
    </w:pPr>
    <w:rPr>
      <w:rFonts w:cstheme="majorBidi"/>
      <w:i/>
      <w:iCs/>
      <w:color w:val="4F81BD" w:themeColor="accent1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34BB9"/>
    <w:rPr>
      <w:rFonts w:asciiTheme="majorHAnsi" w:eastAsiaTheme="majorEastAsia" w:hAnsiTheme="majorHAnsi" w:cstheme="majorBidi"/>
      <w:b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מספור 1"/>
    <w:qFormat/>
    <w:rsid w:val="00683C16"/>
    <w:pPr>
      <w:keepNext/>
      <w:keepLines/>
      <w:numPr>
        <w:numId w:val="1"/>
      </w:numPr>
      <w:bidi/>
      <w:spacing w:before="100" w:beforeAutospacing="1"/>
      <w:contextualSpacing/>
      <w:jc w:val="both"/>
      <w:outlineLvl w:val="0"/>
    </w:pPr>
    <w:rPr>
      <w:rFonts w:asciiTheme="majorHAnsi" w:eastAsiaTheme="majorEastAsia" w:hAnsiTheme="majorHAnsi" w:cs="David"/>
      <w:b/>
      <w:sz w:val="28"/>
      <w:szCs w:val="24"/>
    </w:rPr>
  </w:style>
  <w:style w:type="paragraph" w:styleId="Heading1">
    <w:name w:val="heading 1"/>
    <w:aliases w:val="מספור 3"/>
    <w:basedOn w:val="NoSpacing"/>
    <w:next w:val="Normal"/>
    <w:link w:val="Heading1Char"/>
    <w:uiPriority w:val="9"/>
    <w:qFormat/>
    <w:rsid w:val="00683C16"/>
    <w:pPr>
      <w:numPr>
        <w:ilvl w:val="2"/>
      </w:numPr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3C16"/>
    <w:pPr>
      <w:numPr>
        <w:numId w:val="0"/>
      </w:numPr>
      <w:spacing w:before="200"/>
      <w:outlineLvl w:val="1"/>
    </w:pPr>
    <w:rPr>
      <w:rFonts w:cstheme="majorBidi"/>
      <w:bCs/>
      <w:color w:val="4F81BD" w:themeColor="accent1"/>
      <w:sz w:val="26"/>
      <w:szCs w:val="26"/>
    </w:rPr>
  </w:style>
  <w:style w:type="paragraph" w:styleId="Heading3">
    <w:name w:val="heading 3"/>
    <w:aliases w:val="רגילל"/>
    <w:basedOn w:val="Heading2"/>
    <w:next w:val="Normal"/>
    <w:link w:val="Heading3Char"/>
    <w:unhideWhenUsed/>
    <w:rsid w:val="002662A2"/>
    <w:pPr>
      <w:spacing w:before="100"/>
      <w:ind w:left="714" w:hanging="357"/>
      <w:outlineLvl w:val="2"/>
    </w:pPr>
    <w:rPr>
      <w:rFonts w:cs="David"/>
      <w:bCs w:val="0"/>
      <w:color w:val="auto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מספור 3 Char"/>
    <w:basedOn w:val="DefaultParagraphFont"/>
    <w:link w:val="Heading1"/>
    <w:uiPriority w:val="9"/>
    <w:rsid w:val="00683C16"/>
    <w:rPr>
      <w:rFonts w:asciiTheme="majorHAnsi" w:eastAsiaTheme="majorEastAsia" w:hAnsiTheme="majorHAnsi" w:cs="David"/>
      <w:b/>
      <w:sz w:val="28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683C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83C16"/>
    <w:pPr>
      <w:numPr>
        <w:numId w:val="0"/>
      </w:numPr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83C16"/>
    <w:pPr>
      <w:numPr>
        <w:ilvl w:val="0"/>
        <w:numId w:val="0"/>
      </w:numPr>
      <w:spacing w:line="276" w:lineRule="auto"/>
      <w:outlineLvl w:val="9"/>
    </w:pPr>
  </w:style>
  <w:style w:type="paragraph" w:styleId="NoSpacing">
    <w:name w:val="No Spacing"/>
    <w:aliases w:val="מספור 2"/>
    <w:basedOn w:val="ListParagraph"/>
    <w:uiPriority w:val="1"/>
    <w:qFormat/>
    <w:rsid w:val="00683C16"/>
    <w:pPr>
      <w:numPr>
        <w:ilvl w:val="1"/>
        <w:numId w:val="1"/>
      </w:numPr>
    </w:pPr>
  </w:style>
  <w:style w:type="character" w:customStyle="1" w:styleId="Heading3Char">
    <w:name w:val="Heading 3 Char"/>
    <w:aliases w:val="רגילל Char"/>
    <w:basedOn w:val="DefaultParagraphFont"/>
    <w:link w:val="Heading3"/>
    <w:rsid w:val="002662A2"/>
    <w:rPr>
      <w:rFonts w:asciiTheme="majorHAnsi" w:eastAsiaTheme="majorEastAsia" w:hAnsiTheme="majorHAnsi" w:cs="David"/>
      <w:b/>
      <w:sz w:val="28"/>
      <w:szCs w:val="24"/>
    </w:rPr>
  </w:style>
  <w:style w:type="paragraph" w:styleId="Title">
    <w:name w:val="Title"/>
    <w:aliases w:val="רגיל1"/>
    <w:basedOn w:val="Normal"/>
    <w:next w:val="Normal"/>
    <w:link w:val="TitleChar"/>
    <w:qFormat/>
    <w:rsid w:val="00683C16"/>
    <w:pPr>
      <w:numPr>
        <w:numId w:val="0"/>
      </w:numPr>
    </w:pPr>
  </w:style>
  <w:style w:type="character" w:customStyle="1" w:styleId="TitleChar">
    <w:name w:val="Title Char"/>
    <w:aliases w:val="רגיל1 Char"/>
    <w:basedOn w:val="DefaultParagraphFont"/>
    <w:link w:val="Title"/>
    <w:rsid w:val="00683C16"/>
    <w:rPr>
      <w:rFonts w:asciiTheme="majorHAnsi" w:eastAsiaTheme="majorEastAsia" w:hAnsiTheme="majorHAnsi" w:cs="David"/>
      <w:b/>
      <w:sz w:val="28"/>
      <w:szCs w:val="24"/>
    </w:rPr>
  </w:style>
  <w:style w:type="paragraph" w:styleId="Header">
    <w:name w:val="header"/>
    <w:basedOn w:val="Normal"/>
    <w:link w:val="HeaderChar"/>
    <w:unhideWhenUsed/>
    <w:rsid w:val="00683F61"/>
    <w:pPr>
      <w:tabs>
        <w:tab w:val="center" w:pos="4153"/>
        <w:tab w:val="right" w:pos="8306"/>
      </w:tabs>
      <w:spacing w:before="0"/>
    </w:pPr>
  </w:style>
  <w:style w:type="character" w:customStyle="1" w:styleId="HeaderChar">
    <w:name w:val="Header Char"/>
    <w:basedOn w:val="DefaultParagraphFont"/>
    <w:link w:val="Header"/>
    <w:rsid w:val="00683F61"/>
    <w:rPr>
      <w:rFonts w:asciiTheme="majorHAnsi" w:eastAsiaTheme="majorEastAsia" w:hAnsiTheme="majorHAnsi" w:cs="David"/>
      <w:b/>
      <w:sz w:val="28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683F61"/>
    <w:pPr>
      <w:tabs>
        <w:tab w:val="center" w:pos="4153"/>
        <w:tab w:val="right" w:pos="830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83F61"/>
    <w:rPr>
      <w:rFonts w:asciiTheme="majorHAnsi" w:eastAsiaTheme="majorEastAsia" w:hAnsiTheme="majorHAnsi" w:cs="David"/>
      <w:b/>
      <w:sz w:val="2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3F61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F61"/>
    <w:rPr>
      <w:rFonts w:ascii="Tahoma" w:eastAsiaTheme="majorEastAsia" w:hAnsi="Tahoma" w:cs="Tahoma"/>
      <w:b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2D4AA1"/>
    <w:pPr>
      <w:keepNext w:val="0"/>
      <w:keepLines w:val="0"/>
      <w:numPr>
        <w:numId w:val="0"/>
      </w:numPr>
      <w:spacing w:before="0" w:beforeAutospacing="0"/>
      <w:contextualSpacing w:val="0"/>
      <w:jc w:val="left"/>
      <w:outlineLvl w:val="9"/>
    </w:pPr>
    <w:rPr>
      <w:rFonts w:ascii="Times New Roman" w:eastAsiaTheme="minorHAnsi" w:hAnsi="Times New Roman"/>
      <w:b w:val="0"/>
      <w:color w:val="000080"/>
      <w:szCs w:val="28"/>
    </w:rPr>
  </w:style>
  <w:style w:type="character" w:customStyle="1" w:styleId="PlainTextChar">
    <w:name w:val="Plain Text Char"/>
    <w:basedOn w:val="DefaultParagraphFont"/>
    <w:link w:val="PlainText"/>
    <w:uiPriority w:val="99"/>
    <w:rsid w:val="002D4AA1"/>
    <w:rPr>
      <w:rFonts w:ascii="Times New Roman" w:hAnsi="Times New Roman" w:cs="David"/>
      <w:color w:val="000080"/>
      <w:sz w:val="28"/>
      <w:szCs w:val="28"/>
    </w:rPr>
  </w:style>
  <w:style w:type="paragraph" w:styleId="NormalWeb">
    <w:name w:val="Normal (Web)"/>
    <w:basedOn w:val="Normal"/>
    <w:uiPriority w:val="99"/>
    <w:unhideWhenUsed/>
    <w:rsid w:val="003F08C0"/>
    <w:pPr>
      <w:keepNext w:val="0"/>
      <w:keepLines w:val="0"/>
      <w:numPr>
        <w:numId w:val="0"/>
      </w:numPr>
      <w:bidi w:val="0"/>
      <w:spacing w:before="0" w:beforeAutospacing="0"/>
      <w:contextualSpacing w:val="0"/>
      <w:jc w:val="left"/>
      <w:outlineLvl w:val="9"/>
    </w:pPr>
    <w:rPr>
      <w:rFonts w:ascii="Times New Roman" w:eastAsia="Times New Roman" w:hAnsi="Times New Roman" w:cs="Times New Roman"/>
      <w:b w:val="0"/>
      <w:sz w:val="24"/>
    </w:rPr>
  </w:style>
  <w:style w:type="paragraph" w:customStyle="1" w:styleId="1">
    <w:name w:val="פיסקת רשימה1"/>
    <w:basedOn w:val="Normal"/>
    <w:rsid w:val="003F08C0"/>
    <w:pPr>
      <w:keepNext w:val="0"/>
      <w:keepLines w:val="0"/>
      <w:numPr>
        <w:numId w:val="0"/>
      </w:numPr>
      <w:spacing w:before="0" w:beforeAutospacing="0" w:after="200" w:line="276" w:lineRule="auto"/>
      <w:ind w:left="720"/>
      <w:jc w:val="left"/>
      <w:outlineLvl w:val="9"/>
    </w:pPr>
    <w:rPr>
      <w:rFonts w:ascii="Rockwell" w:eastAsia="Times New Roman" w:hAnsi="Rockwell"/>
      <w:b w:val="0"/>
      <w:sz w:val="22"/>
      <w:szCs w:val="22"/>
    </w:rPr>
  </w:style>
  <w:style w:type="table" w:styleId="TableGrid">
    <w:name w:val="Table Grid"/>
    <w:basedOn w:val="TableNormal"/>
    <w:uiPriority w:val="59"/>
    <w:rsid w:val="00BE54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link w:val="SubtitleChar"/>
    <w:uiPriority w:val="11"/>
    <w:qFormat/>
    <w:rsid w:val="00234BB9"/>
    <w:pPr>
      <w:numPr>
        <w:numId w:val="0"/>
      </w:numPr>
      <w:tabs>
        <w:tab w:val="num" w:pos="1440"/>
      </w:tabs>
      <w:ind w:left="1440" w:hanging="360"/>
    </w:pPr>
    <w:rPr>
      <w:rFonts w:cstheme="majorBidi"/>
      <w:i/>
      <w:iCs/>
      <w:color w:val="4F81BD" w:themeColor="accent1"/>
      <w:spacing w:val="15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34BB9"/>
    <w:rPr>
      <w:rFonts w:asciiTheme="majorHAnsi" w:eastAsiaTheme="majorEastAsia" w:hAnsiTheme="majorHAnsi" w:cstheme="majorBidi"/>
      <w:b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10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6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8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D0ECC-4EFC-4C59-AAB8-50BE08783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3384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אדווה בן יוסף    Adva Ben Yosef</cp:lastModifiedBy>
  <cp:revision>2</cp:revision>
  <cp:lastPrinted>2012-07-30T09:03:00Z</cp:lastPrinted>
  <dcterms:created xsi:type="dcterms:W3CDTF">2012-11-18T07:37:00Z</dcterms:created>
  <dcterms:modified xsi:type="dcterms:W3CDTF">2012-11-18T07:37:00Z</dcterms:modified>
</cp:coreProperties>
</file>